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4" w:type="dxa"/>
        <w:tblInd w:w="-318" w:type="dxa"/>
        <w:tblLayout w:type="fixed"/>
        <w:tblLook w:val="0000" w:firstRow="0" w:lastRow="0" w:firstColumn="0" w:lastColumn="0" w:noHBand="0" w:noVBand="0"/>
      </w:tblPr>
      <w:tblGrid>
        <w:gridCol w:w="4146"/>
        <w:gridCol w:w="5968"/>
      </w:tblGrid>
      <w:tr w:rsidR="00920E36" w:rsidRPr="00C96B1F" w14:paraId="34FFAFBD" w14:textId="77777777" w:rsidTr="00920E36">
        <w:tc>
          <w:tcPr>
            <w:tcW w:w="4146" w:type="dxa"/>
          </w:tcPr>
          <w:p w14:paraId="34FFAFAF" w14:textId="77777777" w:rsidR="00920E36" w:rsidRPr="00920E36" w:rsidRDefault="00920E36" w:rsidP="00920E36">
            <w:pPr>
              <w:ind w:right="284"/>
              <w:jc w:val="center"/>
              <w:rPr>
                <w:rFonts w:ascii="Times New Roman" w:hAnsi="Times New Roman"/>
                <w:spacing w:val="-6"/>
                <w:sz w:val="26"/>
              </w:rPr>
            </w:pPr>
            <w:bookmarkStart w:id="0" w:name="_Hlk121755646"/>
            <w:r w:rsidRPr="00920E36">
              <w:rPr>
                <w:rFonts w:ascii="Times New Roman" w:hAnsi="Times New Roman"/>
                <w:spacing w:val="-6"/>
                <w:sz w:val="26"/>
              </w:rPr>
              <w:t>UBND HUYỆN TỨ KỲ</w:t>
            </w:r>
          </w:p>
          <w:p w14:paraId="34FFAFB0" w14:textId="77777777" w:rsidR="00920E36" w:rsidRPr="00920E36" w:rsidRDefault="00920E36" w:rsidP="00920E36">
            <w:pPr>
              <w:ind w:right="284"/>
              <w:jc w:val="center"/>
              <w:rPr>
                <w:rFonts w:ascii="Times New Roman" w:hAnsi="Times New Roman"/>
                <w:b/>
                <w:spacing w:val="-6"/>
                <w:sz w:val="22"/>
                <w:szCs w:val="22"/>
              </w:rPr>
            </w:pPr>
            <w:r w:rsidRPr="00920E36">
              <w:rPr>
                <w:rFonts w:ascii="Times New Roman" w:hAnsi="Times New Roman"/>
                <w:b/>
                <w:spacing w:val="-6"/>
              </w:rPr>
              <w:t>PHÒNG GIÁO DỤC VÀ ĐÀO TẠO</w:t>
            </w:r>
          </w:p>
          <w:p w14:paraId="34FFAFB1" w14:textId="77777777" w:rsidR="00920E36" w:rsidRPr="00C96B1F" w:rsidRDefault="00920E36" w:rsidP="00920E36">
            <w:pPr>
              <w:ind w:right="284"/>
              <w:jc w:val="center"/>
              <w:rPr>
                <w:rFonts w:ascii="Times New Roman" w:hAnsi="Times New Roman"/>
                <w:b/>
                <w:sz w:val="16"/>
              </w:rPr>
            </w:pPr>
            <w:r w:rsidRPr="00C96B1F">
              <w:rPr>
                <w:rFonts w:ascii="Times New Roman" w:hAnsi="Times New Roman"/>
                <w:noProof/>
                <w:lang w:val="en-US" w:eastAsia="en-US" w:bidi="ar-SA"/>
              </w:rPr>
              <mc:AlternateContent>
                <mc:Choice Requires="wps">
                  <w:drawing>
                    <wp:anchor distT="0" distB="0" distL="114300" distR="114300" simplePos="0" relativeHeight="251660288" behindDoc="0" locked="0" layoutInCell="1" allowOverlap="1" wp14:anchorId="34FFB040" wp14:editId="34FFB041">
                      <wp:simplePos x="0" y="0"/>
                      <wp:positionH relativeFrom="column">
                        <wp:posOffset>563880</wp:posOffset>
                      </wp:positionH>
                      <wp:positionV relativeFrom="paragraph">
                        <wp:posOffset>51435</wp:posOffset>
                      </wp:positionV>
                      <wp:extent cx="1028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803E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4.05pt" to="125.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NkH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z59S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"/>
                  </w:pict>
                </mc:Fallback>
              </mc:AlternateContent>
            </w:r>
          </w:p>
          <w:p w14:paraId="34FFAFB2" w14:textId="77777777" w:rsidR="00920E36" w:rsidRDefault="00920E36" w:rsidP="00920E36">
            <w:pPr>
              <w:ind w:right="284"/>
              <w:rPr>
                <w:rFonts w:ascii="Times New Roman" w:hAnsi="Times New Roman"/>
                <w:sz w:val="30"/>
              </w:rPr>
            </w:pPr>
            <w:r>
              <w:rPr>
                <w:rFonts w:ascii="Times New Roman" w:hAnsi="Times New Roman"/>
                <w:sz w:val="30"/>
              </w:rPr>
              <w:t xml:space="preserve">       </w:t>
            </w:r>
          </w:p>
          <w:p w14:paraId="34FFAFB3" w14:textId="451A170C" w:rsidR="00920E36" w:rsidRDefault="00920E36" w:rsidP="00920E36">
            <w:pPr>
              <w:ind w:right="284"/>
              <w:rPr>
                <w:rFonts w:ascii="Times New Roman" w:hAnsi="Times New Roman"/>
                <w:szCs w:val="28"/>
                <w:lang w:val="en-US"/>
              </w:rPr>
            </w:pPr>
            <w:r>
              <w:rPr>
                <w:rFonts w:ascii="Times New Roman" w:hAnsi="Times New Roman"/>
                <w:sz w:val="30"/>
              </w:rPr>
              <w:t xml:space="preserve">       </w:t>
            </w:r>
            <w:r w:rsidRPr="00C96B1F">
              <w:rPr>
                <w:rFonts w:ascii="Times New Roman" w:hAnsi="Times New Roman"/>
                <w:szCs w:val="28"/>
              </w:rPr>
              <w:t>Số</w:t>
            </w:r>
            <w:r w:rsidRPr="00C96B1F">
              <w:rPr>
                <w:rFonts w:ascii="Times New Roman" w:hAnsi="Times New Roman"/>
                <w:b/>
                <w:szCs w:val="28"/>
              </w:rPr>
              <w:t>:</w:t>
            </w:r>
            <w:r>
              <w:rPr>
                <w:rFonts w:ascii="Times New Roman" w:hAnsi="Times New Roman"/>
                <w:szCs w:val="28"/>
              </w:rPr>
              <w:t xml:space="preserve"> </w:t>
            </w:r>
            <w:r w:rsidR="00224C33">
              <w:rPr>
                <w:rFonts w:ascii="Times New Roman" w:hAnsi="Times New Roman"/>
                <w:szCs w:val="28"/>
              </w:rPr>
              <w:t>216</w:t>
            </w:r>
            <w:r>
              <w:rPr>
                <w:rFonts w:ascii="Times New Roman" w:hAnsi="Times New Roman"/>
                <w:szCs w:val="28"/>
              </w:rPr>
              <w:t>/ PGDĐT</w:t>
            </w:r>
            <w:r w:rsidR="00CC5AD8">
              <w:rPr>
                <w:rFonts w:ascii="Times New Roman" w:hAnsi="Times New Roman"/>
                <w:szCs w:val="28"/>
                <w:lang w:val="en-US"/>
              </w:rPr>
              <w:t>-VP</w:t>
            </w:r>
            <w:r>
              <w:rPr>
                <w:rFonts w:ascii="Times New Roman" w:hAnsi="Times New Roman"/>
                <w:szCs w:val="28"/>
              </w:rPr>
              <w:t xml:space="preserve"> </w:t>
            </w:r>
          </w:p>
          <w:p w14:paraId="34FFAFB4" w14:textId="77777777" w:rsidR="00224C33" w:rsidRPr="00D23763" w:rsidRDefault="00224C33" w:rsidP="00224C33">
            <w:pPr>
              <w:ind w:right="284"/>
              <w:jc w:val="center"/>
              <w:rPr>
                <w:rFonts w:ascii="Times New Roman" w:hAnsi="Times New Roman"/>
                <w:sz w:val="22"/>
                <w:szCs w:val="26"/>
                <w:lang w:val="en-US"/>
              </w:rPr>
            </w:pPr>
            <w:r w:rsidRPr="00D23763">
              <w:rPr>
                <w:rFonts w:ascii="Times New Roman" w:hAnsi="Times New Roman"/>
                <w:sz w:val="22"/>
                <w:szCs w:val="26"/>
                <w:lang w:val="en-US"/>
              </w:rPr>
              <w:t xml:space="preserve">V/v </w:t>
            </w:r>
            <w:r w:rsidRPr="00D23763">
              <w:rPr>
                <w:rFonts w:ascii="Times New Roman" w:hAnsi="Times New Roman" w:cs="Times New Roman"/>
                <w:sz w:val="26"/>
                <w:szCs w:val="26"/>
                <w:lang w:val="en-US"/>
              </w:rPr>
              <w:t>xét công nhận sáng kiến và đề xuất công nhận phạm vi ảnh hưởng của sáng kiến phục vụ công tác thi đua khen thưởng  năm học 2022-2023</w:t>
            </w:r>
          </w:p>
          <w:p w14:paraId="34FFAFB5" w14:textId="77777777" w:rsidR="00920E36" w:rsidRPr="00920E36" w:rsidRDefault="00920E36" w:rsidP="00920E36">
            <w:pPr>
              <w:ind w:right="284"/>
              <w:rPr>
                <w:rFonts w:ascii="Times New Roman" w:hAnsi="Times New Roman"/>
                <w:szCs w:val="28"/>
                <w:lang w:val="en-US"/>
              </w:rPr>
            </w:pPr>
          </w:p>
          <w:p w14:paraId="34FFAFB6" w14:textId="77777777" w:rsidR="00920E36" w:rsidRPr="00474A0C" w:rsidRDefault="00920E36" w:rsidP="00920E36">
            <w:pPr>
              <w:ind w:right="284"/>
              <w:jc w:val="center"/>
              <w:rPr>
                <w:rFonts w:ascii="Times New Roman" w:hAnsi="Times New Roman"/>
              </w:rPr>
            </w:pPr>
          </w:p>
        </w:tc>
        <w:tc>
          <w:tcPr>
            <w:tcW w:w="5968" w:type="dxa"/>
          </w:tcPr>
          <w:p w14:paraId="34FFAFB7" w14:textId="77777777" w:rsidR="00920E36" w:rsidRPr="00920E36" w:rsidRDefault="00920E36" w:rsidP="00920E36">
            <w:pPr>
              <w:ind w:left="-358" w:firstLine="283"/>
              <w:rPr>
                <w:rFonts w:ascii="Times New Roman" w:hAnsi="Times New Roman"/>
                <w:b/>
                <w:spacing w:val="-8"/>
                <w:sz w:val="26"/>
              </w:rPr>
            </w:pPr>
            <w:r w:rsidRPr="00920E36">
              <w:rPr>
                <w:rFonts w:ascii="Times New Roman" w:hAnsi="Times New Roman"/>
                <w:b/>
                <w:spacing w:val="-8"/>
                <w:sz w:val="26"/>
              </w:rPr>
              <w:t>CỘNG HÒA XÃ HỘI CHỦ NGHĨA VIỆT NAM</w:t>
            </w:r>
          </w:p>
          <w:p w14:paraId="34FFAFB8" w14:textId="77777777" w:rsidR="00920E36" w:rsidRPr="00C96B1F" w:rsidRDefault="00920E36" w:rsidP="00920E36">
            <w:pPr>
              <w:rPr>
                <w:rFonts w:ascii="Times New Roman" w:hAnsi="Times New Roman"/>
                <w:b/>
                <w:sz w:val="30"/>
              </w:rPr>
            </w:pPr>
            <w:r w:rsidRPr="00C96B1F">
              <w:rPr>
                <w:rFonts w:ascii="Times New Roman" w:hAnsi="Times New Roman"/>
                <w:noProof/>
                <w:lang w:val="en-US" w:eastAsia="en-US" w:bidi="ar-SA"/>
              </w:rPr>
              <mc:AlternateContent>
                <mc:Choice Requires="wps">
                  <w:drawing>
                    <wp:anchor distT="0" distB="0" distL="114300" distR="114300" simplePos="0" relativeHeight="251659264" behindDoc="0" locked="0" layoutInCell="1" allowOverlap="1" wp14:anchorId="34FFB042" wp14:editId="34FFB043">
                      <wp:simplePos x="0" y="0"/>
                      <wp:positionH relativeFrom="column">
                        <wp:posOffset>521970</wp:posOffset>
                      </wp:positionH>
                      <wp:positionV relativeFrom="paragraph">
                        <wp:posOffset>203200</wp:posOffset>
                      </wp:positionV>
                      <wp:extent cx="2286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A511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6pt" to="221.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"/>
                  </w:pict>
                </mc:Fallback>
              </mc:AlternateContent>
            </w:r>
            <w:r>
              <w:rPr>
                <w:rFonts w:ascii="Times New Roman" w:hAnsi="Times New Roman"/>
                <w:b/>
                <w:sz w:val="30"/>
                <w:lang w:val="en-US"/>
              </w:rPr>
              <w:t xml:space="preserve">          </w:t>
            </w:r>
            <w:r w:rsidRPr="00C96B1F">
              <w:rPr>
                <w:rFonts w:ascii="Times New Roman" w:hAnsi="Times New Roman"/>
                <w:b/>
                <w:sz w:val="30"/>
              </w:rPr>
              <w:t>Độc lập - Tự do - Hạnh phúc</w:t>
            </w:r>
          </w:p>
          <w:p w14:paraId="34FFAFB9" w14:textId="77777777" w:rsidR="00920E36" w:rsidRPr="00C96B1F" w:rsidRDefault="00920E36" w:rsidP="00012C6C">
            <w:pPr>
              <w:tabs>
                <w:tab w:val="center" w:pos="2947"/>
                <w:tab w:val="right" w:pos="5894"/>
              </w:tabs>
              <w:rPr>
                <w:rFonts w:ascii="Times New Roman" w:hAnsi="Times New Roman"/>
                <w:sz w:val="12"/>
              </w:rPr>
            </w:pPr>
            <w:r w:rsidRPr="00C96B1F">
              <w:rPr>
                <w:rFonts w:ascii="Times New Roman" w:hAnsi="Times New Roman"/>
                <w:sz w:val="30"/>
              </w:rPr>
              <w:tab/>
            </w:r>
            <w:r w:rsidRPr="00C96B1F">
              <w:rPr>
                <w:rFonts w:ascii="Times New Roman" w:hAnsi="Times New Roman"/>
                <w:sz w:val="30"/>
              </w:rPr>
              <w:tab/>
            </w:r>
          </w:p>
          <w:p w14:paraId="34FFAFBA" w14:textId="77777777" w:rsidR="00920E36" w:rsidRPr="00C96B1F" w:rsidRDefault="00920E36" w:rsidP="00012C6C">
            <w:pPr>
              <w:jc w:val="right"/>
              <w:rPr>
                <w:rFonts w:ascii="Times New Roman" w:hAnsi="Times New Roman"/>
                <w:sz w:val="18"/>
              </w:rPr>
            </w:pPr>
          </w:p>
          <w:p w14:paraId="34FFAFBB" w14:textId="77777777" w:rsidR="00920E36" w:rsidRDefault="00920E36" w:rsidP="00012C6C">
            <w:pPr>
              <w:jc w:val="center"/>
              <w:rPr>
                <w:rFonts w:ascii="Times New Roman" w:hAnsi="Times New Roman"/>
                <w:i/>
                <w:sz w:val="30"/>
              </w:rPr>
            </w:pPr>
            <w:r w:rsidRPr="00C96B1F">
              <w:rPr>
                <w:rFonts w:ascii="Times New Roman" w:hAnsi="Times New Roman"/>
                <w:i/>
                <w:szCs w:val="28"/>
              </w:rPr>
              <w:t>Tứ Kỳ,</w:t>
            </w:r>
            <w:r w:rsidRPr="00C96B1F">
              <w:rPr>
                <w:rFonts w:ascii="Times New Roman" w:hAnsi="Times New Roman"/>
                <w:i/>
                <w:sz w:val="34"/>
              </w:rPr>
              <w:t xml:space="preserve"> </w:t>
            </w:r>
            <w:r>
              <w:rPr>
                <w:rFonts w:ascii="Times New Roman" w:hAnsi="Times New Roman"/>
                <w:i/>
                <w:sz w:val="30"/>
              </w:rPr>
              <w:t xml:space="preserve">ngày </w:t>
            </w:r>
            <w:r w:rsidR="00224C33">
              <w:rPr>
                <w:rFonts w:ascii="Times New Roman" w:hAnsi="Times New Roman"/>
                <w:i/>
                <w:sz w:val="30"/>
                <w:lang w:val="en-US"/>
              </w:rPr>
              <w:t>12</w:t>
            </w:r>
            <w:r>
              <w:rPr>
                <w:rFonts w:ascii="Times New Roman" w:hAnsi="Times New Roman"/>
                <w:i/>
                <w:sz w:val="30"/>
              </w:rPr>
              <w:t xml:space="preserve"> </w:t>
            </w:r>
            <w:r w:rsidRPr="00C96B1F">
              <w:rPr>
                <w:rFonts w:ascii="Times New Roman" w:hAnsi="Times New Roman"/>
                <w:i/>
                <w:sz w:val="30"/>
              </w:rPr>
              <w:t xml:space="preserve">tháng </w:t>
            </w:r>
            <w:r w:rsidR="00224C33">
              <w:rPr>
                <w:rFonts w:ascii="Times New Roman" w:hAnsi="Times New Roman"/>
                <w:i/>
                <w:sz w:val="30"/>
              </w:rPr>
              <w:t>12</w:t>
            </w:r>
            <w:r>
              <w:rPr>
                <w:rFonts w:ascii="Times New Roman" w:hAnsi="Times New Roman"/>
                <w:i/>
                <w:sz w:val="30"/>
              </w:rPr>
              <w:t xml:space="preserve"> </w:t>
            </w:r>
            <w:r w:rsidRPr="00C96B1F">
              <w:rPr>
                <w:rFonts w:ascii="Times New Roman" w:hAnsi="Times New Roman"/>
                <w:i/>
                <w:sz w:val="30"/>
              </w:rPr>
              <w:t xml:space="preserve"> năm 20</w:t>
            </w:r>
            <w:r>
              <w:rPr>
                <w:rFonts w:ascii="Times New Roman" w:hAnsi="Times New Roman"/>
                <w:i/>
                <w:sz w:val="30"/>
              </w:rPr>
              <w:t>22</w:t>
            </w:r>
          </w:p>
          <w:p w14:paraId="34FFAFBC" w14:textId="77777777" w:rsidR="00920E36" w:rsidRPr="00C96B1F" w:rsidRDefault="00920E36" w:rsidP="00012C6C">
            <w:pPr>
              <w:jc w:val="center"/>
              <w:rPr>
                <w:rFonts w:ascii="Times New Roman" w:hAnsi="Times New Roman"/>
                <w:i/>
                <w:sz w:val="30"/>
              </w:rPr>
            </w:pPr>
          </w:p>
        </w:tc>
      </w:tr>
    </w:tbl>
    <w:p w14:paraId="34FFAFBE" w14:textId="77777777" w:rsidR="005D4BBB" w:rsidRDefault="005D4BBB" w:rsidP="002D171E">
      <w:pPr>
        <w:spacing w:before="120" w:after="120"/>
        <w:ind w:firstLine="720"/>
        <w:jc w:val="both"/>
        <w:rPr>
          <w:rFonts w:ascii="Times New Roman" w:hAnsi="Times New Roman" w:cs="Times New Roman"/>
          <w:sz w:val="28"/>
          <w:szCs w:val="28"/>
          <w:lang w:val="en-US"/>
        </w:rPr>
      </w:pPr>
      <w:r w:rsidRPr="005D4BBB">
        <w:rPr>
          <w:rFonts w:ascii="Times New Roman" w:hAnsi="Times New Roman" w:cs="Times New Roman"/>
          <w:sz w:val="28"/>
          <w:szCs w:val="28"/>
          <w:lang w:val="en-US"/>
        </w:rPr>
        <w:t xml:space="preserve">Kính gửi: </w:t>
      </w:r>
    </w:p>
    <w:p w14:paraId="34FFAFBF" w14:textId="77777777" w:rsidR="005D4BBB" w:rsidRDefault="005D4BBB" w:rsidP="005D4BBB">
      <w:pPr>
        <w:pStyle w:val="ListParagraph"/>
        <w:numPr>
          <w:ilvl w:val="0"/>
          <w:numId w:val="2"/>
        </w:numPr>
        <w:spacing w:before="120" w:after="120"/>
        <w:jc w:val="both"/>
        <w:rPr>
          <w:rFonts w:ascii="Times New Roman" w:hAnsi="Times New Roman" w:cs="Times New Roman"/>
          <w:sz w:val="28"/>
          <w:szCs w:val="28"/>
          <w:lang w:val="en-US"/>
        </w:rPr>
      </w:pPr>
      <w:r w:rsidRPr="005D4BBB">
        <w:rPr>
          <w:rFonts w:ascii="Times New Roman" w:hAnsi="Times New Roman" w:cs="Times New Roman"/>
          <w:sz w:val="28"/>
          <w:szCs w:val="28"/>
          <w:lang w:val="en-US"/>
        </w:rPr>
        <w:t xml:space="preserve">Các </w:t>
      </w:r>
      <w:r>
        <w:rPr>
          <w:rFonts w:ascii="Times New Roman" w:hAnsi="Times New Roman" w:cs="Times New Roman"/>
          <w:sz w:val="28"/>
          <w:szCs w:val="28"/>
          <w:lang w:val="en-US"/>
        </w:rPr>
        <w:t>trường Mầm non, trường Tiểu học, trường Trung học cơ sở;</w:t>
      </w:r>
    </w:p>
    <w:p w14:paraId="34FFAFC0" w14:textId="77777777" w:rsidR="005D4BBB" w:rsidRDefault="005D4BBB" w:rsidP="005D4BBB">
      <w:pPr>
        <w:pStyle w:val="ListParagraph"/>
        <w:numPr>
          <w:ilvl w:val="0"/>
          <w:numId w:val="2"/>
        </w:numPr>
        <w:spacing w:before="120" w:after="120"/>
        <w:jc w:val="both"/>
        <w:rPr>
          <w:rFonts w:ascii="Times New Roman" w:hAnsi="Times New Roman" w:cs="Times New Roman"/>
          <w:sz w:val="28"/>
          <w:szCs w:val="28"/>
          <w:lang w:val="en-US"/>
        </w:rPr>
      </w:pPr>
      <w:r>
        <w:rPr>
          <w:rFonts w:ascii="Times New Roman" w:hAnsi="Times New Roman" w:cs="Times New Roman"/>
          <w:sz w:val="28"/>
          <w:szCs w:val="28"/>
          <w:lang w:val="en-US"/>
        </w:rPr>
        <w:t>Trung tâm Giáo dục nghề nghiệp- Giáo dục thường xuyện huyện.</w:t>
      </w:r>
    </w:p>
    <w:p w14:paraId="34FFAFC1" w14:textId="77777777" w:rsidR="005D4BBB" w:rsidRPr="005D4BBB" w:rsidRDefault="005D4BBB" w:rsidP="005D4BBB">
      <w:pPr>
        <w:pStyle w:val="ListParagraph"/>
        <w:spacing w:before="120" w:after="120"/>
        <w:ind w:left="1800"/>
        <w:jc w:val="both"/>
        <w:rPr>
          <w:rFonts w:ascii="Times New Roman" w:hAnsi="Times New Roman" w:cs="Times New Roman"/>
          <w:sz w:val="28"/>
          <w:szCs w:val="28"/>
          <w:lang w:val="en-US"/>
        </w:rPr>
      </w:pPr>
    </w:p>
    <w:p w14:paraId="34FFAFC2"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 xml:space="preserve">Căn cứ </w:t>
      </w:r>
      <w:r w:rsidR="00920E36">
        <w:rPr>
          <w:rFonts w:ascii="Times New Roman" w:hAnsi="Times New Roman" w:cs="Times New Roman"/>
          <w:sz w:val="28"/>
          <w:szCs w:val="28"/>
          <w:lang w:val="en-US"/>
        </w:rPr>
        <w:t>Công văn số 1723/SGD ĐT-VP</w:t>
      </w:r>
      <w:r w:rsidR="00920E36">
        <w:rPr>
          <w:rFonts w:ascii="Times New Roman" w:hAnsi="Times New Roman" w:cs="Times New Roman"/>
          <w:sz w:val="28"/>
          <w:szCs w:val="28"/>
        </w:rPr>
        <w:t xml:space="preserve"> ngày 06/12</w:t>
      </w:r>
      <w:r w:rsidRPr="00A95072">
        <w:rPr>
          <w:rFonts w:ascii="Times New Roman" w:hAnsi="Times New Roman" w:cs="Times New Roman"/>
          <w:sz w:val="28"/>
          <w:szCs w:val="28"/>
        </w:rPr>
        <w:t xml:space="preserve">/2012 của </w:t>
      </w:r>
      <w:r w:rsidR="00920E36">
        <w:rPr>
          <w:rFonts w:ascii="Times New Roman" w:hAnsi="Times New Roman" w:cs="Times New Roman"/>
          <w:sz w:val="28"/>
          <w:szCs w:val="28"/>
          <w:lang w:val="en-US"/>
        </w:rPr>
        <w:t>Sở Giáo dục và Đào tạo Hải Dương về việc Hướng dẫn xét công nhận sáng kiến và đề xuất c</w:t>
      </w:r>
      <w:r w:rsidR="00224C33">
        <w:rPr>
          <w:rFonts w:ascii="Times New Roman" w:hAnsi="Times New Roman" w:cs="Times New Roman"/>
          <w:sz w:val="28"/>
          <w:szCs w:val="28"/>
          <w:lang w:val="en-US"/>
        </w:rPr>
        <w:t>ô</w:t>
      </w:r>
      <w:r w:rsidR="00920E36">
        <w:rPr>
          <w:rFonts w:ascii="Times New Roman" w:hAnsi="Times New Roman" w:cs="Times New Roman"/>
          <w:sz w:val="28"/>
          <w:szCs w:val="28"/>
          <w:lang w:val="en-US"/>
        </w:rPr>
        <w:t>ng nhận phạm vi ảnh hưởng của sáng kiến phục vụ công tác thi đua khen thưởng năm học 2022-2023,</w:t>
      </w:r>
      <w:r w:rsidR="00920E36">
        <w:rPr>
          <w:rFonts w:ascii="Times New Roman" w:hAnsi="Times New Roman" w:cs="Times New Roman"/>
          <w:sz w:val="28"/>
          <w:szCs w:val="28"/>
        </w:rPr>
        <w:t>Phòng</w:t>
      </w:r>
      <w:r w:rsidRPr="00A95072">
        <w:rPr>
          <w:rFonts w:ascii="Times New Roman" w:hAnsi="Times New Roman" w:cs="Times New Roman"/>
          <w:sz w:val="28"/>
          <w:szCs w:val="28"/>
        </w:rPr>
        <w:t xml:space="preserve"> Giáo dục và Đào tạo (GD&amp;ĐT) hướng dẫn các </w:t>
      </w:r>
      <w:r w:rsidR="00700179">
        <w:rPr>
          <w:rFonts w:ascii="Times New Roman" w:hAnsi="Times New Roman" w:cs="Times New Roman"/>
          <w:sz w:val="28"/>
          <w:szCs w:val="28"/>
          <w:lang w:val="en-US"/>
        </w:rPr>
        <w:t>trường học</w:t>
      </w:r>
      <w:r w:rsidR="00700179">
        <w:rPr>
          <w:rFonts w:ascii="Times New Roman" w:hAnsi="Times New Roman" w:cs="Times New Roman"/>
          <w:sz w:val="28"/>
          <w:szCs w:val="28"/>
        </w:rPr>
        <w:t xml:space="preserve"> </w:t>
      </w:r>
      <w:r w:rsidRPr="00A95072">
        <w:rPr>
          <w:rFonts w:ascii="Times New Roman" w:hAnsi="Times New Roman" w:cs="Times New Roman"/>
          <w:sz w:val="28"/>
          <w:szCs w:val="28"/>
        </w:rPr>
        <w:t>về việc viết, chấm, công nhận và đề nghị công nhận phạm vi ảnh hưởng của sáng kiến (SK) năm học 2022- 2023 như sau:</w:t>
      </w:r>
    </w:p>
    <w:p w14:paraId="34FFAFC3" w14:textId="77777777" w:rsidR="002D171E" w:rsidRPr="00A95072" w:rsidRDefault="002D171E" w:rsidP="002D171E">
      <w:pPr>
        <w:spacing w:before="120" w:after="120"/>
        <w:ind w:firstLine="720"/>
        <w:jc w:val="both"/>
        <w:rPr>
          <w:rFonts w:ascii="Times New Roman" w:hAnsi="Times New Roman" w:cs="Times New Roman"/>
          <w:b/>
          <w:bCs/>
          <w:sz w:val="28"/>
          <w:szCs w:val="28"/>
        </w:rPr>
      </w:pPr>
      <w:r w:rsidRPr="00A95072">
        <w:rPr>
          <w:rFonts w:ascii="Times New Roman" w:hAnsi="Times New Roman" w:cs="Times New Roman"/>
          <w:b/>
          <w:bCs/>
          <w:sz w:val="28"/>
          <w:szCs w:val="28"/>
        </w:rPr>
        <w:t>I. CÔNG TÁC TRI</w:t>
      </w:r>
      <w:r w:rsidRPr="00A95072">
        <w:rPr>
          <w:rFonts w:ascii="Times New Roman" w:hAnsi="Times New Roman" w:cs="Times New Roman"/>
          <w:b/>
          <w:bCs/>
          <w:sz w:val="28"/>
          <w:szCs w:val="28"/>
          <w:lang w:val="en-US"/>
        </w:rPr>
        <w:t>Ể</w:t>
      </w:r>
      <w:r w:rsidRPr="00A95072">
        <w:rPr>
          <w:rFonts w:ascii="Times New Roman" w:hAnsi="Times New Roman" w:cs="Times New Roman"/>
          <w:b/>
          <w:bCs/>
          <w:sz w:val="28"/>
          <w:szCs w:val="28"/>
        </w:rPr>
        <w:t>N KHAI</w:t>
      </w:r>
    </w:p>
    <w:p w14:paraId="34FFAFC4" w14:textId="77777777" w:rsidR="002D171E" w:rsidRPr="00A95072" w:rsidRDefault="002D171E" w:rsidP="002D171E">
      <w:pPr>
        <w:spacing w:before="120" w:after="120"/>
        <w:ind w:firstLine="720"/>
        <w:jc w:val="both"/>
        <w:rPr>
          <w:rFonts w:ascii="Times New Roman" w:hAnsi="Times New Roman" w:cs="Times New Roman"/>
          <w:b/>
          <w:bCs/>
          <w:sz w:val="28"/>
          <w:szCs w:val="28"/>
        </w:rPr>
      </w:pPr>
      <w:bookmarkStart w:id="1" w:name="bookmark2"/>
      <w:r w:rsidRPr="00A95072">
        <w:rPr>
          <w:rFonts w:ascii="Times New Roman" w:hAnsi="Times New Roman" w:cs="Times New Roman"/>
          <w:b/>
          <w:bCs/>
          <w:sz w:val="28"/>
          <w:szCs w:val="28"/>
          <w:lang w:val="en-US"/>
        </w:rPr>
        <w:t xml:space="preserve">1. </w:t>
      </w:r>
      <w:r w:rsidRPr="00A95072">
        <w:rPr>
          <w:rFonts w:ascii="Times New Roman" w:hAnsi="Times New Roman" w:cs="Times New Roman"/>
          <w:b/>
          <w:bCs/>
          <w:sz w:val="28"/>
          <w:szCs w:val="28"/>
        </w:rPr>
        <w:t>Công tác triển khai áp dụng sáng kiến đã đư</w:t>
      </w:r>
      <w:r>
        <w:rPr>
          <w:rFonts w:ascii="Times New Roman" w:hAnsi="Times New Roman" w:cs="Times New Roman"/>
          <w:b/>
          <w:bCs/>
          <w:sz w:val="28"/>
          <w:szCs w:val="28"/>
          <w:lang w:val="en-US"/>
        </w:rPr>
        <w:t>ợ</w:t>
      </w:r>
      <w:r w:rsidRPr="00A95072">
        <w:rPr>
          <w:rFonts w:ascii="Times New Roman" w:hAnsi="Times New Roman" w:cs="Times New Roman"/>
          <w:b/>
          <w:bCs/>
          <w:sz w:val="28"/>
          <w:szCs w:val="28"/>
        </w:rPr>
        <w:t>c các cấp công nhận</w:t>
      </w:r>
      <w:bookmarkEnd w:id="1"/>
    </w:p>
    <w:p w14:paraId="34FFAFC5"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Căn cứ</w:t>
      </w:r>
      <w:r w:rsidR="00700179">
        <w:rPr>
          <w:rFonts w:ascii="Times New Roman" w:hAnsi="Times New Roman" w:cs="Times New Roman"/>
          <w:sz w:val="28"/>
          <w:szCs w:val="28"/>
        </w:rPr>
        <w:t xml:space="preserve"> kế</w:t>
      </w:r>
      <w:r w:rsidRPr="00A95072">
        <w:rPr>
          <w:rFonts w:ascii="Times New Roman" w:hAnsi="Times New Roman" w:cs="Times New Roman"/>
          <w:sz w:val="28"/>
          <w:szCs w:val="28"/>
        </w:rPr>
        <w:t>t quả sáng kiến năm học trước, các cơ sở giáo dục cần phổ biến, áp dụng nhữ</w:t>
      </w:r>
      <w:r w:rsidR="00700179">
        <w:rPr>
          <w:rFonts w:ascii="Times New Roman" w:hAnsi="Times New Roman" w:cs="Times New Roman"/>
          <w:sz w:val="28"/>
          <w:szCs w:val="28"/>
        </w:rPr>
        <w:t>ng sáng kiế</w:t>
      </w:r>
      <w:r w:rsidRPr="00A95072">
        <w:rPr>
          <w:rFonts w:ascii="Times New Roman" w:hAnsi="Times New Roman" w:cs="Times New Roman"/>
          <w:sz w:val="28"/>
          <w:szCs w:val="28"/>
        </w:rPr>
        <w:t>n đã được công nhận phù hợp vớ</w:t>
      </w:r>
      <w:r w:rsidR="00700179">
        <w:rPr>
          <w:rFonts w:ascii="Times New Roman" w:hAnsi="Times New Roman" w:cs="Times New Roman"/>
          <w:sz w:val="28"/>
          <w:szCs w:val="28"/>
        </w:rPr>
        <w:t>i điề</w:t>
      </w:r>
      <w:r w:rsidRPr="00A95072">
        <w:rPr>
          <w:rFonts w:ascii="Times New Roman" w:hAnsi="Times New Roman" w:cs="Times New Roman"/>
          <w:sz w:val="28"/>
          <w:szCs w:val="28"/>
        </w:rPr>
        <w:t>u kiện thự</w:t>
      </w:r>
      <w:r w:rsidR="00700179">
        <w:rPr>
          <w:rFonts w:ascii="Times New Roman" w:hAnsi="Times New Roman" w:cs="Times New Roman"/>
          <w:sz w:val="28"/>
          <w:szCs w:val="28"/>
        </w:rPr>
        <w:t>c tế</w:t>
      </w:r>
      <w:r w:rsidRPr="00A95072">
        <w:rPr>
          <w:rFonts w:ascii="Times New Roman" w:hAnsi="Times New Roman" w:cs="Times New Roman"/>
          <w:sz w:val="28"/>
          <w:szCs w:val="28"/>
        </w:rPr>
        <w:t xml:space="preserve"> của </w:t>
      </w:r>
      <w:r w:rsidR="00700179">
        <w:rPr>
          <w:rFonts w:ascii="Times New Roman" w:hAnsi="Times New Roman" w:cs="Times New Roman"/>
          <w:sz w:val="28"/>
          <w:szCs w:val="28"/>
          <w:lang w:val="en-US"/>
        </w:rPr>
        <w:t>trường</w:t>
      </w:r>
      <w:r w:rsidRPr="00A95072">
        <w:rPr>
          <w:rFonts w:ascii="Times New Roman" w:hAnsi="Times New Roman" w:cs="Times New Roman"/>
          <w:sz w:val="28"/>
          <w:szCs w:val="28"/>
        </w:rPr>
        <w:t xml:space="preserve"> nhằm nâng cao chất lượng công tác quản lí và chất lượng GD&amp;ĐT.</w:t>
      </w:r>
    </w:p>
    <w:p w14:paraId="34FFAFC6" w14:textId="77777777" w:rsidR="002D171E" w:rsidRPr="00A95072" w:rsidRDefault="002D171E" w:rsidP="002D171E">
      <w:pPr>
        <w:spacing w:before="120" w:after="120"/>
        <w:ind w:firstLine="720"/>
        <w:jc w:val="both"/>
        <w:rPr>
          <w:rFonts w:ascii="Times New Roman" w:hAnsi="Times New Roman" w:cs="Times New Roman"/>
          <w:b/>
          <w:bCs/>
          <w:sz w:val="28"/>
          <w:szCs w:val="28"/>
        </w:rPr>
      </w:pPr>
      <w:bookmarkStart w:id="2" w:name="bookmark4"/>
      <w:r w:rsidRPr="00A95072">
        <w:rPr>
          <w:rFonts w:ascii="Times New Roman" w:hAnsi="Times New Roman" w:cs="Times New Roman"/>
          <w:b/>
          <w:bCs/>
          <w:sz w:val="28"/>
          <w:szCs w:val="28"/>
          <w:lang w:val="en-US"/>
        </w:rPr>
        <w:t xml:space="preserve">2. </w:t>
      </w:r>
      <w:r w:rsidRPr="00A95072">
        <w:rPr>
          <w:rFonts w:ascii="Times New Roman" w:hAnsi="Times New Roman" w:cs="Times New Roman"/>
          <w:b/>
          <w:bCs/>
          <w:sz w:val="28"/>
          <w:szCs w:val="28"/>
        </w:rPr>
        <w:t>Công tác viết sáng kiến năm học 2022-2023</w:t>
      </w:r>
      <w:bookmarkEnd w:id="2"/>
    </w:p>
    <w:p w14:paraId="34FFAFC7" w14:textId="77777777" w:rsidR="002D171E"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 xml:space="preserve">Các </w:t>
      </w:r>
      <w:r w:rsidR="00700179">
        <w:rPr>
          <w:rFonts w:ascii="Times New Roman" w:hAnsi="Times New Roman" w:cs="Times New Roman"/>
          <w:sz w:val="28"/>
          <w:szCs w:val="28"/>
          <w:lang w:val="en-US"/>
        </w:rPr>
        <w:t>trường</w:t>
      </w:r>
      <w:r w:rsidRPr="00A95072">
        <w:rPr>
          <w:rFonts w:ascii="Times New Roman" w:hAnsi="Times New Roman" w:cs="Times New Roman"/>
          <w:sz w:val="28"/>
          <w:szCs w:val="28"/>
        </w:rPr>
        <w:t xml:space="preserve"> triển khai hướng dẫn viết SK tới từng cán bộ, giáo viên và hướ</w:t>
      </w:r>
      <w:r w:rsidR="00700179">
        <w:rPr>
          <w:rFonts w:ascii="Times New Roman" w:hAnsi="Times New Roman" w:cs="Times New Roman"/>
          <w:sz w:val="28"/>
          <w:szCs w:val="28"/>
        </w:rPr>
        <w:t>ng dẫ</w:t>
      </w:r>
      <w:r w:rsidRPr="00A95072">
        <w:rPr>
          <w:rFonts w:ascii="Times New Roman" w:hAnsi="Times New Roman" w:cs="Times New Roman"/>
          <w:sz w:val="28"/>
          <w:szCs w:val="28"/>
        </w:rPr>
        <w:t>n cán bộ, giáo viên tự nguyện đăng ký viết SK năm họ</w:t>
      </w:r>
      <w:r w:rsidR="00700179">
        <w:rPr>
          <w:rFonts w:ascii="Times New Roman" w:hAnsi="Times New Roman" w:cs="Times New Roman"/>
          <w:sz w:val="28"/>
          <w:szCs w:val="28"/>
        </w:rPr>
        <w:t>c 2022-2023. Trong quá trì</w:t>
      </w:r>
      <w:r w:rsidRPr="00A95072">
        <w:rPr>
          <w:rFonts w:ascii="Times New Roman" w:hAnsi="Times New Roman" w:cs="Times New Roman"/>
          <w:sz w:val="28"/>
          <w:szCs w:val="28"/>
        </w:rPr>
        <w:t>nh hoàn thiện sáng kiến, tác giả có thể thay đổ</w:t>
      </w:r>
      <w:r w:rsidR="00700179">
        <w:rPr>
          <w:rFonts w:ascii="Times New Roman" w:hAnsi="Times New Roman" w:cs="Times New Roman"/>
          <w:sz w:val="28"/>
          <w:szCs w:val="28"/>
        </w:rPr>
        <w:t>i tên củ</w:t>
      </w:r>
      <w:r w:rsidRPr="00A95072">
        <w:rPr>
          <w:rFonts w:ascii="Times New Roman" w:hAnsi="Times New Roman" w:cs="Times New Roman"/>
          <w:sz w:val="28"/>
          <w:szCs w:val="28"/>
        </w:rPr>
        <w:t>a sáng kiến (so với tên đã đăng ký) cho phù hợp với thực tế và khả năng đạt được của sáng kiến sau khi áp dụng thực tê (do thu hẹp hoặc mở rộ</w:t>
      </w:r>
      <w:r w:rsidR="00700179">
        <w:rPr>
          <w:rFonts w:ascii="Times New Roman" w:hAnsi="Times New Roman" w:cs="Times New Roman"/>
          <w:sz w:val="28"/>
          <w:szCs w:val="28"/>
        </w:rPr>
        <w:t>ng quy mô vân đề</w:t>
      </w:r>
      <w:r w:rsidRPr="00A95072">
        <w:rPr>
          <w:rFonts w:ascii="Times New Roman" w:hAnsi="Times New Roman" w:cs="Times New Roman"/>
          <w:sz w:val="28"/>
          <w:szCs w:val="28"/>
        </w:rPr>
        <w:t>) nhưng không thay đổi nội dung, vấn đề đã đăng ký.</w:t>
      </w:r>
    </w:p>
    <w:p w14:paraId="34FFAFC8" w14:textId="77777777" w:rsidR="002D171E" w:rsidRDefault="002D171E" w:rsidP="002D171E">
      <w:pPr>
        <w:spacing w:before="120" w:after="120"/>
        <w:ind w:firstLine="720"/>
        <w:jc w:val="both"/>
        <w:rPr>
          <w:rFonts w:ascii="Times New Roman" w:hAnsi="Times New Roman" w:cs="Times New Roman"/>
          <w:b/>
          <w:bCs/>
          <w:sz w:val="28"/>
          <w:szCs w:val="28"/>
        </w:rPr>
      </w:pPr>
      <w:r w:rsidRPr="00A95072">
        <w:rPr>
          <w:rFonts w:ascii="Times New Roman" w:hAnsi="Times New Roman" w:cs="Times New Roman"/>
          <w:b/>
          <w:bCs/>
          <w:sz w:val="28"/>
          <w:szCs w:val="28"/>
        </w:rPr>
        <w:t>II. CÁC QUY ĐỊ</w:t>
      </w:r>
      <w:r w:rsidR="00700179">
        <w:rPr>
          <w:rFonts w:ascii="Times New Roman" w:hAnsi="Times New Roman" w:cs="Times New Roman"/>
          <w:b/>
          <w:bCs/>
          <w:sz w:val="28"/>
          <w:szCs w:val="28"/>
        </w:rPr>
        <w:t>NH VỀ</w:t>
      </w:r>
      <w:r w:rsidRPr="00A95072">
        <w:rPr>
          <w:rFonts w:ascii="Times New Roman" w:hAnsi="Times New Roman" w:cs="Times New Roman"/>
          <w:b/>
          <w:bCs/>
          <w:sz w:val="28"/>
          <w:szCs w:val="28"/>
        </w:rPr>
        <w:t xml:space="preserve"> NỘI DUNG, HÌNH TH</w:t>
      </w:r>
      <w:r w:rsidRPr="00A95072">
        <w:rPr>
          <w:rFonts w:ascii="Times New Roman" w:hAnsi="Times New Roman" w:cs="Times New Roman"/>
          <w:b/>
          <w:bCs/>
          <w:sz w:val="28"/>
          <w:szCs w:val="28"/>
          <w:lang w:val="en-US"/>
        </w:rPr>
        <w:t>Ứ</w:t>
      </w:r>
      <w:r w:rsidRPr="00A95072">
        <w:rPr>
          <w:rFonts w:ascii="Times New Roman" w:hAnsi="Times New Roman" w:cs="Times New Roman"/>
          <w:b/>
          <w:bCs/>
          <w:sz w:val="28"/>
          <w:szCs w:val="28"/>
        </w:rPr>
        <w:t>C TRÌNH BÀY SÁNG KI</w:t>
      </w:r>
      <w:r w:rsidRPr="00A95072">
        <w:rPr>
          <w:rFonts w:ascii="Times New Roman" w:hAnsi="Times New Roman" w:cs="Times New Roman"/>
          <w:b/>
          <w:bCs/>
          <w:sz w:val="28"/>
          <w:szCs w:val="28"/>
          <w:lang w:val="en-US"/>
        </w:rPr>
        <w:t>Ế</w:t>
      </w:r>
      <w:r w:rsidRPr="00A95072">
        <w:rPr>
          <w:rFonts w:ascii="Times New Roman" w:hAnsi="Times New Roman" w:cs="Times New Roman"/>
          <w:b/>
          <w:bCs/>
          <w:sz w:val="28"/>
          <w:szCs w:val="28"/>
        </w:rPr>
        <w:t>N</w:t>
      </w:r>
    </w:p>
    <w:p w14:paraId="34FFAFC9" w14:textId="77777777" w:rsidR="002D171E" w:rsidRDefault="002D171E" w:rsidP="002D171E">
      <w:pPr>
        <w:spacing w:before="120" w:after="120"/>
        <w:ind w:firstLine="72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1.  Đối  tượng được công nhận  là sáng kiến</w:t>
      </w:r>
    </w:p>
    <w:p w14:paraId="34FFAFCA"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Đối tượng được công nhận là sáng kiến gồm giải pháp k</w:t>
      </w:r>
      <w:r w:rsidR="00700179">
        <w:rPr>
          <w:rFonts w:ascii="Times New Roman" w:hAnsi="Times New Roman" w:cs="Times New Roman"/>
          <w:sz w:val="28"/>
          <w:szCs w:val="28"/>
        </w:rPr>
        <w:t>ỹ</w:t>
      </w:r>
      <w:r w:rsidRPr="00A95072">
        <w:rPr>
          <w:rFonts w:ascii="Times New Roman" w:hAnsi="Times New Roman" w:cs="Times New Roman"/>
          <w:sz w:val="28"/>
          <w:szCs w:val="28"/>
        </w:rPr>
        <w:t xml:space="preserve"> thuật, giải pháp quản lý, giải pháp tác nghiệp hoặc giải pháp ứng dụng tiến bộ, khoa học, kỹ thuật đáp ứng các điều kiện: Có tính mới trong phạm vi </w:t>
      </w:r>
      <w:r w:rsidR="00EE7471">
        <w:rPr>
          <w:rFonts w:ascii="Times New Roman" w:hAnsi="Times New Roman" w:cs="Times New Roman"/>
          <w:sz w:val="28"/>
          <w:szCs w:val="28"/>
          <w:lang w:val="en-US"/>
        </w:rPr>
        <w:t>trường</w:t>
      </w:r>
      <w:r w:rsidRPr="00A95072">
        <w:rPr>
          <w:rFonts w:ascii="Times New Roman" w:hAnsi="Times New Roman" w:cs="Times New Roman"/>
          <w:sz w:val="28"/>
          <w:szCs w:val="28"/>
        </w:rPr>
        <w:t xml:space="preserve"> đó; đã được áp dụng hoặc áp dụng thử nghiệm tại </w:t>
      </w:r>
      <w:r w:rsidR="00EE7471">
        <w:rPr>
          <w:rFonts w:ascii="Times New Roman" w:hAnsi="Times New Roman" w:cs="Times New Roman"/>
          <w:sz w:val="28"/>
          <w:szCs w:val="28"/>
          <w:lang w:val="en-US"/>
        </w:rPr>
        <w:t>trường</w:t>
      </w:r>
      <w:r w:rsidRPr="00A95072">
        <w:rPr>
          <w:rFonts w:ascii="Times New Roman" w:hAnsi="Times New Roman" w:cs="Times New Roman"/>
          <w:sz w:val="28"/>
          <w:szCs w:val="28"/>
        </w:rPr>
        <w:t xml:space="preserve"> đó và có khả năng mang lại lợi ích thiết thực trong quản lý giáo dục, giảng dạy. Cụ thể:</w:t>
      </w:r>
    </w:p>
    <w:p w14:paraId="34FFAFCB"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lastRenderedPageBreak/>
        <w:t xml:space="preserve">1.1. </w:t>
      </w:r>
      <w:r w:rsidRPr="00A95072">
        <w:rPr>
          <w:rFonts w:ascii="Times New Roman" w:hAnsi="Times New Roman" w:cs="Times New Roman"/>
          <w:sz w:val="28"/>
          <w:szCs w:val="28"/>
        </w:rPr>
        <w:t>Giải pháp kỹ thuật là cách thức kỹ thuật, phương tiện k</w:t>
      </w:r>
      <w:r w:rsidR="00EE7471">
        <w:rPr>
          <w:rFonts w:ascii="Times New Roman" w:hAnsi="Times New Roman" w:cs="Times New Roman"/>
          <w:sz w:val="28"/>
          <w:szCs w:val="28"/>
        </w:rPr>
        <w:t>ỹ</w:t>
      </w:r>
      <w:r w:rsidRPr="00A95072">
        <w:rPr>
          <w:rFonts w:ascii="Times New Roman" w:hAnsi="Times New Roman" w:cs="Times New Roman"/>
          <w:sz w:val="28"/>
          <w:szCs w:val="28"/>
        </w:rPr>
        <w:t xml:space="preserve"> thuậ</w:t>
      </w:r>
      <w:r w:rsidR="00EE7471">
        <w:rPr>
          <w:rFonts w:ascii="Times New Roman" w:hAnsi="Times New Roman" w:cs="Times New Roman"/>
          <w:sz w:val="28"/>
          <w:szCs w:val="28"/>
        </w:rPr>
        <w:t>t nhằ</w:t>
      </w:r>
      <w:r w:rsidRPr="00A95072">
        <w:rPr>
          <w:rFonts w:ascii="Times New Roman" w:hAnsi="Times New Roman" w:cs="Times New Roman"/>
          <w:sz w:val="28"/>
          <w:szCs w:val="28"/>
        </w:rPr>
        <w:t>m giải quyết một nhiệm vụ (một vấn đề) giáo dục, đào tạo, bao gồm:</w:t>
      </w:r>
    </w:p>
    <w:p w14:paraId="34FFAFCC"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sidRPr="00A95072">
        <w:rPr>
          <w:rFonts w:ascii="Times New Roman" w:hAnsi="Times New Roman" w:cs="Times New Roman"/>
          <w:sz w:val="28"/>
          <w:szCs w:val="28"/>
        </w:rPr>
        <w:t>Sản phẩm cụ thể. Ví dụ: dụng cụ, đồ dùng, đồ chơi,... trong dạy học;</w:t>
      </w:r>
    </w:p>
    <w:p w14:paraId="34FFAFCD" w14:textId="77777777" w:rsidR="002D171E" w:rsidRPr="005D4BBB" w:rsidRDefault="002D171E" w:rsidP="002D171E">
      <w:pPr>
        <w:spacing w:before="120" w:after="120"/>
        <w:ind w:firstLine="720"/>
        <w:jc w:val="both"/>
        <w:rPr>
          <w:rFonts w:ascii="Times New Roman" w:hAnsi="Times New Roman" w:cs="Times New Roman"/>
          <w:spacing w:val="-4"/>
          <w:sz w:val="28"/>
          <w:szCs w:val="28"/>
        </w:rPr>
      </w:pPr>
      <w:r w:rsidRPr="005D4BBB">
        <w:rPr>
          <w:rFonts w:ascii="Times New Roman" w:hAnsi="Times New Roman" w:cs="Times New Roman"/>
          <w:spacing w:val="-4"/>
          <w:sz w:val="28"/>
          <w:szCs w:val="28"/>
          <w:lang w:val="en-US"/>
        </w:rPr>
        <w:t xml:space="preserve">b) </w:t>
      </w:r>
      <w:r w:rsidRPr="005D4BBB">
        <w:rPr>
          <w:rFonts w:ascii="Times New Roman" w:hAnsi="Times New Roman" w:cs="Times New Roman"/>
          <w:spacing w:val="-4"/>
          <w:sz w:val="28"/>
          <w:szCs w:val="28"/>
        </w:rPr>
        <w:t>Quy trình. Ví dụ: quy trình công nghệ; quy trình dự báo, kiểm tra, xử lý,...</w:t>
      </w:r>
    </w:p>
    <w:p w14:paraId="34FFAFCE"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1.2. </w:t>
      </w:r>
      <w:r w:rsidRPr="00A95072">
        <w:rPr>
          <w:rFonts w:ascii="Times New Roman" w:hAnsi="Times New Roman" w:cs="Times New Roman"/>
          <w:sz w:val="28"/>
          <w:szCs w:val="28"/>
        </w:rPr>
        <w:t>Giải pháp quản lý là cách thức tổ chức, điều hành công việc thuộc các lĩnh vự</w:t>
      </w:r>
      <w:r w:rsidR="00EE7471">
        <w:rPr>
          <w:rFonts w:ascii="Times New Roman" w:hAnsi="Times New Roman" w:cs="Times New Roman"/>
          <w:sz w:val="28"/>
          <w:szCs w:val="28"/>
        </w:rPr>
        <w:t>c g</w:t>
      </w:r>
      <w:r w:rsidRPr="00A95072">
        <w:rPr>
          <w:rFonts w:ascii="Times New Roman" w:hAnsi="Times New Roman" w:cs="Times New Roman"/>
          <w:sz w:val="28"/>
          <w:szCs w:val="28"/>
        </w:rPr>
        <w:t>iáo dụ</w:t>
      </w:r>
      <w:r w:rsidR="00EE7471">
        <w:rPr>
          <w:rFonts w:ascii="Times New Roman" w:hAnsi="Times New Roman" w:cs="Times New Roman"/>
          <w:sz w:val="28"/>
          <w:szCs w:val="28"/>
        </w:rPr>
        <w:t>c và đ</w:t>
      </w:r>
      <w:r w:rsidRPr="00A95072">
        <w:rPr>
          <w:rFonts w:ascii="Times New Roman" w:hAnsi="Times New Roman" w:cs="Times New Roman"/>
          <w:sz w:val="28"/>
          <w:szCs w:val="28"/>
        </w:rPr>
        <w:t>ào tạo, trong đó có:</w:t>
      </w:r>
    </w:p>
    <w:p w14:paraId="34FFAFCF"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sidR="00EE7471">
        <w:rPr>
          <w:rFonts w:ascii="Times New Roman" w:hAnsi="Times New Roman" w:cs="Times New Roman"/>
          <w:sz w:val="28"/>
          <w:szCs w:val="28"/>
        </w:rPr>
        <w:t>Phương pháp tổ</w:t>
      </w:r>
      <w:r w:rsidRPr="00A95072">
        <w:rPr>
          <w:rFonts w:ascii="Times New Roman" w:hAnsi="Times New Roman" w:cs="Times New Roman"/>
          <w:sz w:val="28"/>
          <w:szCs w:val="28"/>
        </w:rPr>
        <w:t xml:space="preserve"> chức công việc như: bổ trí đội ngũ, trang, thiết bị, đồ dùng dạy học, tố chức các hoạt động chuyên môn của giáo viên, các hoạt động giáo dục cho học sinh trong và ngoài nhà trường...</w:t>
      </w:r>
    </w:p>
    <w:p w14:paraId="34FFAFD0"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b) </w:t>
      </w:r>
      <w:r w:rsidR="00EE7471">
        <w:rPr>
          <w:rFonts w:ascii="Times New Roman" w:hAnsi="Times New Roman" w:cs="Times New Roman"/>
          <w:sz w:val="28"/>
          <w:szCs w:val="28"/>
        </w:rPr>
        <w:t>Phương pháp điề</w:t>
      </w:r>
      <w:r w:rsidRPr="00A95072">
        <w:rPr>
          <w:rFonts w:ascii="Times New Roman" w:hAnsi="Times New Roman" w:cs="Times New Roman"/>
          <w:sz w:val="28"/>
          <w:szCs w:val="28"/>
        </w:rPr>
        <w:t>u hành, kiểm tra, giám sát công việc tại các cơ quan quản lý giáo dục, các cơ sở giáo dục, đào tạo quản lý, chỉ đạo, triển khai các mặt hoạt động trong nhà trường: Quản lý chuyên môn, quản lý chất lượng, quản lý dạy thêm, học thêm, bồi dư</w:t>
      </w:r>
      <w:r w:rsidR="00EE7471">
        <w:rPr>
          <w:rFonts w:ascii="Times New Roman" w:hAnsi="Times New Roman" w:cs="Times New Roman"/>
          <w:sz w:val="28"/>
          <w:szCs w:val="28"/>
        </w:rPr>
        <w:t>ỡ</w:t>
      </w:r>
      <w:r w:rsidRPr="00A95072">
        <w:rPr>
          <w:rFonts w:ascii="Times New Roman" w:hAnsi="Times New Roman" w:cs="Times New Roman"/>
          <w:sz w:val="28"/>
          <w:szCs w:val="28"/>
        </w:rPr>
        <w:t>ng học sinh giỏi, phụ đạo học sinh yếu kém, triển khai các phong trào thi đua...; quản lý hoạ</w:t>
      </w:r>
      <w:r w:rsidR="00EE7471">
        <w:rPr>
          <w:rFonts w:ascii="Times New Roman" w:hAnsi="Times New Roman" w:cs="Times New Roman"/>
          <w:sz w:val="28"/>
          <w:szCs w:val="28"/>
        </w:rPr>
        <w:t>t đ</w:t>
      </w:r>
      <w:r w:rsidRPr="00A95072">
        <w:rPr>
          <w:rFonts w:ascii="Times New Roman" w:hAnsi="Times New Roman" w:cs="Times New Roman"/>
          <w:sz w:val="28"/>
          <w:szCs w:val="28"/>
        </w:rPr>
        <w:t>ộng đoàn thể, hoạt động tập thể, ngoài giờ lên lớp,...</w:t>
      </w:r>
    </w:p>
    <w:p w14:paraId="34FFAFD1"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1.3. </w:t>
      </w:r>
      <w:r w:rsidRPr="00A95072">
        <w:rPr>
          <w:rFonts w:ascii="Times New Roman" w:hAnsi="Times New Roman" w:cs="Times New Roman"/>
          <w:sz w:val="28"/>
          <w:szCs w:val="28"/>
        </w:rPr>
        <w:t>Giải pháp tác nghiệp bao gồm các phương pháp thực hiện các thao tác kỹ thuật, nghiệp vụ trong công việc thuộ</w:t>
      </w:r>
      <w:r w:rsidR="00EE7471">
        <w:rPr>
          <w:rFonts w:ascii="Times New Roman" w:hAnsi="Times New Roman" w:cs="Times New Roman"/>
          <w:sz w:val="28"/>
          <w:szCs w:val="28"/>
        </w:rPr>
        <w:t>c lĩ</w:t>
      </w:r>
      <w:r w:rsidRPr="00A95072">
        <w:rPr>
          <w:rFonts w:ascii="Times New Roman" w:hAnsi="Times New Roman" w:cs="Times New Roman"/>
          <w:sz w:val="28"/>
          <w:szCs w:val="28"/>
        </w:rPr>
        <w:t>nh vực GD&amp;ĐT hoặc liên quan đến GD&amp;ĐT.</w:t>
      </w:r>
    </w:p>
    <w:p w14:paraId="34FFAFD2"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sidRPr="00A95072">
        <w:rPr>
          <w:rFonts w:ascii="Times New Roman" w:hAnsi="Times New Roman" w:cs="Times New Roman"/>
          <w:sz w:val="28"/>
          <w:szCs w:val="28"/>
        </w:rPr>
        <w:t>Phương pháp thực hiện các thủ tục hành chính (ví dụ: tiếp nhận, xử lý hồ sơ, đơn thư, tài liệu);</w:t>
      </w:r>
    </w:p>
    <w:p w14:paraId="34FFAFD3"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b) </w:t>
      </w:r>
      <w:r w:rsidR="00EE7471">
        <w:rPr>
          <w:rFonts w:ascii="Times New Roman" w:hAnsi="Times New Roman" w:cs="Times New Roman"/>
          <w:sz w:val="28"/>
          <w:szCs w:val="28"/>
        </w:rPr>
        <w:t>Phương pháp thẩm định, giám đ</w:t>
      </w:r>
      <w:r w:rsidRPr="00A95072">
        <w:rPr>
          <w:rFonts w:ascii="Times New Roman" w:hAnsi="Times New Roman" w:cs="Times New Roman"/>
          <w:sz w:val="28"/>
          <w:szCs w:val="28"/>
        </w:rPr>
        <w:t>ịnh, tư vấn, đánh giá;</w:t>
      </w:r>
    </w:p>
    <w:p w14:paraId="34FFAFD4"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c) </w:t>
      </w:r>
      <w:r w:rsidRPr="00A95072">
        <w:rPr>
          <w:rFonts w:ascii="Times New Roman" w:hAnsi="Times New Roman" w:cs="Times New Roman"/>
          <w:sz w:val="28"/>
          <w:szCs w:val="28"/>
        </w:rPr>
        <w:t>Phương pháp tuyên truyền, đào tạo, giảng dạy, huấn luyện;</w:t>
      </w:r>
    </w:p>
    <w:p w14:paraId="34FFAFD5"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d) </w:t>
      </w:r>
      <w:r w:rsidRPr="00A95072">
        <w:rPr>
          <w:rFonts w:ascii="Times New Roman" w:hAnsi="Times New Roman" w:cs="Times New Roman"/>
          <w:sz w:val="28"/>
          <w:szCs w:val="28"/>
        </w:rPr>
        <w:t>Giải pháp giáo dục, dạy học cụ thể.</w:t>
      </w:r>
    </w:p>
    <w:p w14:paraId="34FFAFD6"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1.4. </w:t>
      </w:r>
      <w:r w:rsidRPr="00A95072">
        <w:rPr>
          <w:rFonts w:ascii="Times New Roman" w:hAnsi="Times New Roman" w:cs="Times New Roman"/>
          <w:sz w:val="28"/>
          <w:szCs w:val="28"/>
        </w:rPr>
        <w:t>Giải pháp ứng dụng tiến bộ k</w:t>
      </w:r>
      <w:r w:rsidR="00EE7471">
        <w:rPr>
          <w:rFonts w:ascii="Times New Roman" w:hAnsi="Times New Roman" w:cs="Times New Roman"/>
          <w:sz w:val="28"/>
          <w:szCs w:val="28"/>
        </w:rPr>
        <w:t>ỹ</w:t>
      </w:r>
      <w:r w:rsidRPr="00A95072">
        <w:rPr>
          <w:rFonts w:ascii="Times New Roman" w:hAnsi="Times New Roman" w:cs="Times New Roman"/>
          <w:sz w:val="28"/>
          <w:szCs w:val="28"/>
        </w:rPr>
        <w:t xml:space="preserve"> thuật là phương pháp, cách thức hoặc biện pháp áp dụng một giải pháp kỹ thuật đã biết vào thực ti</w:t>
      </w:r>
      <w:r w:rsidR="00EE7471">
        <w:rPr>
          <w:rFonts w:ascii="Times New Roman" w:hAnsi="Times New Roman" w:cs="Times New Roman"/>
          <w:sz w:val="28"/>
          <w:szCs w:val="28"/>
        </w:rPr>
        <w:t>ễ</w:t>
      </w:r>
      <w:r w:rsidRPr="00A95072">
        <w:rPr>
          <w:rFonts w:ascii="Times New Roman" w:hAnsi="Times New Roman" w:cs="Times New Roman"/>
          <w:sz w:val="28"/>
          <w:szCs w:val="28"/>
        </w:rPr>
        <w:t>n quản lý giáo dục và dạy học.</w:t>
      </w:r>
    </w:p>
    <w:p w14:paraId="34FFAFD7" w14:textId="77777777" w:rsidR="002D171E" w:rsidRPr="00A95072" w:rsidRDefault="002D171E" w:rsidP="002D171E">
      <w:pPr>
        <w:spacing w:before="120" w:after="120"/>
        <w:ind w:firstLine="720"/>
        <w:jc w:val="both"/>
        <w:rPr>
          <w:rFonts w:ascii="Times New Roman" w:hAnsi="Times New Roman" w:cs="Times New Roman"/>
          <w:b/>
          <w:bCs/>
          <w:sz w:val="28"/>
          <w:szCs w:val="28"/>
        </w:rPr>
      </w:pPr>
      <w:bookmarkStart w:id="3" w:name="bookmark6"/>
      <w:r w:rsidRPr="00A95072">
        <w:rPr>
          <w:rFonts w:ascii="Times New Roman" w:hAnsi="Times New Roman" w:cs="Times New Roman"/>
          <w:b/>
          <w:bCs/>
          <w:sz w:val="28"/>
          <w:szCs w:val="28"/>
          <w:lang w:val="en-US"/>
        </w:rPr>
        <w:t xml:space="preserve">2. </w:t>
      </w:r>
      <w:r w:rsidRPr="00A95072">
        <w:rPr>
          <w:rFonts w:ascii="Times New Roman" w:hAnsi="Times New Roman" w:cs="Times New Roman"/>
          <w:b/>
          <w:bCs/>
          <w:sz w:val="28"/>
          <w:szCs w:val="28"/>
        </w:rPr>
        <w:t>Trình bày sáng kiến</w:t>
      </w:r>
      <w:bookmarkEnd w:id="3"/>
    </w:p>
    <w:p w14:paraId="34FFAFD8"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2.1. </w:t>
      </w:r>
      <w:r w:rsidRPr="00A95072">
        <w:rPr>
          <w:rFonts w:ascii="Times New Roman" w:hAnsi="Times New Roman" w:cs="Times New Roman"/>
          <w:sz w:val="28"/>
          <w:szCs w:val="28"/>
        </w:rPr>
        <w:t>Trang bìa: In trên bìa cứng màu xanh (không đóng giấy bóng kính, không bìa lót, trình bày theo mẫu trang bìa).</w:t>
      </w:r>
    </w:p>
    <w:p w14:paraId="34FFAFD9"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2.2. </w:t>
      </w:r>
      <w:r w:rsidRPr="00A95072">
        <w:rPr>
          <w:rFonts w:ascii="Times New Roman" w:hAnsi="Times New Roman" w:cs="Times New Roman"/>
          <w:sz w:val="28"/>
          <w:szCs w:val="28"/>
        </w:rPr>
        <w:t xml:space="preserve">Thông tin chung về </w:t>
      </w:r>
      <w:r>
        <w:rPr>
          <w:rFonts w:ascii="Times New Roman" w:hAnsi="Times New Roman" w:cs="Times New Roman"/>
          <w:sz w:val="28"/>
          <w:szCs w:val="28"/>
          <w:lang w:val="en-US"/>
        </w:rPr>
        <w:t>SK</w:t>
      </w:r>
      <w:r w:rsidRPr="00A95072">
        <w:rPr>
          <w:rFonts w:ascii="Times New Roman" w:hAnsi="Times New Roman" w:cs="Times New Roman"/>
          <w:sz w:val="28"/>
          <w:szCs w:val="28"/>
        </w:rPr>
        <w:t xml:space="preserve"> (là trang đầu tiên sau trang bìa, trình bày trong 1 trang theo mẫu số </w:t>
      </w:r>
      <w:r w:rsidR="00EE7471">
        <w:rPr>
          <w:rFonts w:ascii="Times New Roman" w:hAnsi="Times New Roman" w:cs="Times New Roman"/>
          <w:sz w:val="28"/>
          <w:szCs w:val="28"/>
        </w:rPr>
        <w:t>1</w:t>
      </w:r>
      <w:r w:rsidRPr="00A95072">
        <w:rPr>
          <w:rFonts w:ascii="Times New Roman" w:hAnsi="Times New Roman" w:cs="Times New Roman"/>
          <w:sz w:val="28"/>
          <w:szCs w:val="28"/>
        </w:rPr>
        <w:t>)</w:t>
      </w:r>
    </w:p>
    <w:p w14:paraId="34FFAFDA"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T</w:t>
      </w:r>
      <w:r w:rsidRPr="00A95072">
        <w:rPr>
          <w:rFonts w:ascii="Times New Roman" w:hAnsi="Times New Roman" w:cs="Times New Roman"/>
          <w:sz w:val="28"/>
          <w:szCs w:val="28"/>
        </w:rPr>
        <w:t>ên SK: Nếu SK liên quan đế</w:t>
      </w:r>
      <w:r w:rsidR="00EE7471">
        <w:rPr>
          <w:rFonts w:ascii="Times New Roman" w:hAnsi="Times New Roman" w:cs="Times New Roman"/>
          <w:sz w:val="28"/>
          <w:szCs w:val="28"/>
        </w:rPr>
        <w:t>n giả</w:t>
      </w:r>
      <w:r w:rsidRPr="00A95072">
        <w:rPr>
          <w:rFonts w:ascii="Times New Roman" w:hAnsi="Times New Roman" w:cs="Times New Roman"/>
          <w:sz w:val="28"/>
          <w:szCs w:val="28"/>
        </w:rPr>
        <w:t>i pháp đã có tên đang được sử dụng phổ biến thì nên lấy ngay tên giải pháp để dặt tên SK. Nếu SK liên quan đến giải p</w:t>
      </w:r>
      <w:r w:rsidR="00EE7471">
        <w:rPr>
          <w:rFonts w:ascii="Times New Roman" w:hAnsi="Times New Roman" w:cs="Times New Roman"/>
          <w:sz w:val="28"/>
          <w:szCs w:val="28"/>
        </w:rPr>
        <w:t>háp lần đầu tiê</w:t>
      </w:r>
      <w:r w:rsidRPr="00A95072">
        <w:rPr>
          <w:rFonts w:ascii="Times New Roman" w:hAnsi="Times New Roman" w:cs="Times New Roman"/>
          <w:sz w:val="28"/>
          <w:szCs w:val="28"/>
        </w:rPr>
        <w:t>n được tạo ra thì nên đặt theo chức năng của SK được áp dụng trong thực tế.</w:t>
      </w:r>
    </w:p>
    <w:p w14:paraId="34FFAFDB"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Lĩnh vực áp dụng SK: Nêu ra được lĩnh vực cụ thể mà SK liên quan đến hoặc lĩnh vực mà SK được áp dụng.</w:t>
      </w:r>
    </w:p>
    <w:p w14:paraId="34FFAFDC"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2.3. </w:t>
      </w:r>
      <w:r w:rsidRPr="00A95072">
        <w:rPr>
          <w:rFonts w:ascii="Times New Roman" w:hAnsi="Times New Roman" w:cs="Times New Roman"/>
          <w:sz w:val="28"/>
          <w:szCs w:val="28"/>
        </w:rPr>
        <w:t>Mục lục</w:t>
      </w:r>
    </w:p>
    <w:p w14:paraId="34FFAFDD"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lastRenderedPageBreak/>
        <w:t xml:space="preserve">2.4. </w:t>
      </w:r>
      <w:r w:rsidRPr="00A95072">
        <w:rPr>
          <w:rFonts w:ascii="Times New Roman" w:hAnsi="Times New Roman" w:cs="Times New Roman"/>
          <w:sz w:val="28"/>
          <w:szCs w:val="28"/>
        </w:rPr>
        <w:t>Tóm tắt nội dung sáng kiế</w:t>
      </w:r>
      <w:r w:rsidR="00EE7471">
        <w:rPr>
          <w:rFonts w:ascii="Times New Roman" w:hAnsi="Times New Roman" w:cs="Times New Roman"/>
          <w:sz w:val="28"/>
          <w:szCs w:val="28"/>
        </w:rPr>
        <w:t>n (trì</w:t>
      </w:r>
      <w:r w:rsidRPr="00A95072">
        <w:rPr>
          <w:rFonts w:ascii="Times New Roman" w:hAnsi="Times New Roman" w:cs="Times New Roman"/>
          <w:sz w:val="28"/>
          <w:szCs w:val="28"/>
        </w:rPr>
        <w:t>nh bày ngắn gọn nội dung, ý nghĩa cơ bản nhất của SK, trình bày tóm tắt khoảng 2 trang). Tóm tắt SK tập trung vào các nội dung sau:</w:t>
      </w:r>
    </w:p>
    <w:p w14:paraId="34FFAFDE"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Hoàn cảnh nảy sinh SK;</w:t>
      </w:r>
    </w:p>
    <w:p w14:paraId="34FFAFDF"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Điều kiện, thời gian, đối tượng áp dụng SK;</w:t>
      </w:r>
    </w:p>
    <w:p w14:paraId="34FFAFE0"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Chỉ rõ: Tính mới, tính sáng tạo của SK; khả năng áp dụng của SK (tính khả thi của các giải pháp): Nêu cụ thể, chi tiết cách thức áp dụng SK; chỉ ra lợi ích thiết thực của SK (giá trị, hiệu quả của SK);</w:t>
      </w:r>
    </w:p>
    <w:p w14:paraId="34FFAFE1"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Khẳng định giá trị, kết quả đạt được của SK;</w:t>
      </w:r>
    </w:p>
    <w:p w14:paraId="34FFAFE2"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Đề xuất kiến nghị để thực hiện áp dụng hoặc mở rộng SK.</w:t>
      </w:r>
    </w:p>
    <w:p w14:paraId="34FFAFE3"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2.5. </w:t>
      </w:r>
      <w:r w:rsidRPr="00A95072">
        <w:rPr>
          <w:rFonts w:ascii="Times New Roman" w:hAnsi="Times New Roman" w:cs="Times New Roman"/>
          <w:sz w:val="28"/>
          <w:szCs w:val="28"/>
        </w:rPr>
        <w:t>Mô tả sáng kiến</w:t>
      </w:r>
    </w:p>
    <w:p w14:paraId="34FFAFE4"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Mô tả SK ngắn gọn, đầy đủ và rõ ràng. Trình bày nội dung SK, các bước thực hiện SK và các điều kiện cần thiết để áp dụng SK. Cụ thể:</w:t>
      </w:r>
    </w:p>
    <w:p w14:paraId="34FFAFE5"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Thứ nhất, phải chỉ rõ được tính mới, tính sáng tạo của SK đảm bảo tính khoa học, phù hợp với lý luận về giáo dục, phù hợp với chủ trương, chính sách hiện hành về giáo dục và đào tạo của Nhà nước. Nếu là giải pháp cải tiến giải pháp đã biết trước đó tạ</w:t>
      </w:r>
      <w:r w:rsidR="00EE7471">
        <w:rPr>
          <w:rFonts w:ascii="Times New Roman" w:hAnsi="Times New Roman" w:cs="Times New Roman"/>
          <w:sz w:val="28"/>
          <w:szCs w:val="28"/>
        </w:rPr>
        <w:t>i trường</w:t>
      </w:r>
      <w:r w:rsidRPr="00A95072">
        <w:rPr>
          <w:rFonts w:ascii="Times New Roman" w:hAnsi="Times New Roman" w:cs="Times New Roman"/>
          <w:sz w:val="28"/>
          <w:szCs w:val="28"/>
        </w:rPr>
        <w:t xml:space="preserve"> thì cần nêu rõ tình trạng của giải pháp đã biết, phân tích, so sánh đối chiếu trước và sau khi thực hiện các giải pháp, biệ</w:t>
      </w:r>
      <w:r w:rsidR="00EE7471">
        <w:rPr>
          <w:rFonts w:ascii="Times New Roman" w:hAnsi="Times New Roman" w:cs="Times New Roman"/>
          <w:sz w:val="28"/>
          <w:szCs w:val="28"/>
        </w:rPr>
        <w:t>n pháp để</w:t>
      </w:r>
      <w:r w:rsidRPr="00A95072">
        <w:rPr>
          <w:rFonts w:ascii="Times New Roman" w:hAnsi="Times New Roman" w:cs="Times New Roman"/>
          <w:sz w:val="28"/>
          <w:szCs w:val="28"/>
        </w:rPr>
        <w:t xml:space="preserve"> chứng minh, thuyêt phụ</w:t>
      </w:r>
      <w:r w:rsidR="00EE7471">
        <w:rPr>
          <w:rFonts w:ascii="Times New Roman" w:hAnsi="Times New Roman" w:cs="Times New Roman"/>
          <w:sz w:val="28"/>
          <w:szCs w:val="28"/>
        </w:rPr>
        <w:t>c về</w:t>
      </w:r>
      <w:r w:rsidRPr="00A95072">
        <w:rPr>
          <w:rFonts w:ascii="Times New Roman" w:hAnsi="Times New Roman" w:cs="Times New Roman"/>
          <w:sz w:val="28"/>
          <w:szCs w:val="28"/>
        </w:rPr>
        <w:t xml:space="preserve"> hiệu quả mà giả</w:t>
      </w:r>
      <w:r w:rsidR="00EE7471">
        <w:rPr>
          <w:rFonts w:ascii="Times New Roman" w:hAnsi="Times New Roman" w:cs="Times New Roman"/>
          <w:sz w:val="28"/>
          <w:szCs w:val="28"/>
        </w:rPr>
        <w:t>i pháp khắ</w:t>
      </w:r>
      <w:r w:rsidRPr="00A95072">
        <w:rPr>
          <w:rFonts w:ascii="Times New Roman" w:hAnsi="Times New Roman" w:cs="Times New Roman"/>
          <w:sz w:val="28"/>
          <w:szCs w:val="28"/>
        </w:rPr>
        <w:t>c phục những nhược điểm của giả</w:t>
      </w:r>
      <w:r w:rsidR="00EE7471">
        <w:rPr>
          <w:rFonts w:ascii="Times New Roman" w:hAnsi="Times New Roman" w:cs="Times New Roman"/>
          <w:sz w:val="28"/>
          <w:szCs w:val="28"/>
        </w:rPr>
        <w:t>i pháp đã</w:t>
      </w:r>
      <w:r w:rsidRPr="00A95072">
        <w:rPr>
          <w:rFonts w:ascii="Times New Roman" w:hAnsi="Times New Roman" w:cs="Times New Roman"/>
          <w:sz w:val="28"/>
          <w:szCs w:val="28"/>
        </w:rPr>
        <w:t xml:space="preserve"> biết. Có thể minh họ</w:t>
      </w:r>
      <w:r w:rsidR="00EE7471">
        <w:rPr>
          <w:rFonts w:ascii="Times New Roman" w:hAnsi="Times New Roman" w:cs="Times New Roman"/>
          <w:sz w:val="28"/>
          <w:szCs w:val="28"/>
        </w:rPr>
        <w:t>a bằ</w:t>
      </w:r>
      <w:r w:rsidRPr="00A95072">
        <w:rPr>
          <w:rFonts w:ascii="Times New Roman" w:hAnsi="Times New Roman" w:cs="Times New Roman"/>
          <w:sz w:val="28"/>
          <w:szCs w:val="28"/>
        </w:rPr>
        <w:t>ng sơ đồ, hình vẽ, ảnh chụp mẫu sản phẩm, giáo án minh họa, đồ dùng, đồ chơi sáng tạo,... để chứng minh tính mới, tính sáng tạo của giải pháp, biện pháp đưa ra.</w:t>
      </w:r>
    </w:p>
    <w:p w14:paraId="34FFAFE6"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Trình bày kết quả thu được sau khi áp dụng SK kết quả định tính và định lượng, trên cơ sở khảo sát, đánh giá khoa học, khách quan; có so sánh, đối chiếu trước và sau khi áp dụng giải pháp SK.</w:t>
      </w:r>
    </w:p>
    <w:p w14:paraId="34FFAFE7"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Thứ hai, trình bày về khả năng áp dụng của SK: Nêu rõ việc giả</w:t>
      </w:r>
      <w:r w:rsidR="00EE7471">
        <w:rPr>
          <w:rFonts w:ascii="Times New Roman" w:hAnsi="Times New Roman" w:cs="Times New Roman"/>
          <w:sz w:val="28"/>
          <w:szCs w:val="28"/>
        </w:rPr>
        <w:t>i pháp đã</w:t>
      </w:r>
      <w:r w:rsidRPr="00A95072">
        <w:rPr>
          <w:rFonts w:ascii="Times New Roman" w:hAnsi="Times New Roman" w:cs="Times New Roman"/>
          <w:sz w:val="28"/>
          <w:szCs w:val="28"/>
        </w:rPr>
        <w:t xml:space="preserve"> được áp dụng (tính khả thi của SK), kể cả áp dụng thử nghiệm trong điều kiện cụ thể tại </w:t>
      </w:r>
      <w:r w:rsidR="00EE7471">
        <w:rPr>
          <w:rFonts w:ascii="Times New Roman" w:hAnsi="Times New Roman" w:cs="Times New Roman"/>
          <w:sz w:val="28"/>
          <w:szCs w:val="28"/>
          <w:lang w:val="en-US"/>
        </w:rPr>
        <w:t>trường</w:t>
      </w:r>
      <w:r w:rsidRPr="00A95072">
        <w:rPr>
          <w:rFonts w:ascii="Times New Roman" w:hAnsi="Times New Roman" w:cs="Times New Roman"/>
          <w:sz w:val="28"/>
          <w:szCs w:val="28"/>
        </w:rPr>
        <w:t xml:space="preserve"> và mang lại lợi ích thiết thực; ngoài ra có thể nêu rõ giải pháp còn có khả năng áp dụ</w:t>
      </w:r>
      <w:r w:rsidR="00EE7471">
        <w:rPr>
          <w:rFonts w:ascii="Times New Roman" w:hAnsi="Times New Roman" w:cs="Times New Roman"/>
          <w:sz w:val="28"/>
          <w:szCs w:val="28"/>
        </w:rPr>
        <w:t>ng cho nhữ</w:t>
      </w:r>
      <w:r w:rsidRPr="00A95072">
        <w:rPr>
          <w:rFonts w:ascii="Times New Roman" w:hAnsi="Times New Roman" w:cs="Times New Roman"/>
          <w:sz w:val="28"/>
          <w:szCs w:val="28"/>
        </w:rPr>
        <w:t>ng đ</w:t>
      </w:r>
      <w:r w:rsidR="00EE7471">
        <w:rPr>
          <w:rFonts w:ascii="Times New Roman" w:hAnsi="Times New Roman" w:cs="Times New Roman"/>
          <w:sz w:val="28"/>
          <w:szCs w:val="28"/>
        </w:rPr>
        <w:t>ố</w:t>
      </w:r>
      <w:r w:rsidRPr="00A95072">
        <w:rPr>
          <w:rFonts w:ascii="Times New Roman" w:hAnsi="Times New Roman" w:cs="Times New Roman"/>
          <w:sz w:val="28"/>
          <w:szCs w:val="28"/>
        </w:rPr>
        <w:t>i tượng, cơ quan, tổ chức nào.</w:t>
      </w:r>
    </w:p>
    <w:p w14:paraId="34FFAFE8" w14:textId="77777777" w:rsidR="002D171E" w:rsidRPr="005D4BBB" w:rsidRDefault="002D171E" w:rsidP="002D171E">
      <w:pPr>
        <w:spacing w:before="120" w:after="120"/>
        <w:ind w:firstLine="720"/>
        <w:jc w:val="both"/>
        <w:rPr>
          <w:rFonts w:ascii="Times New Roman" w:hAnsi="Times New Roman" w:cs="Times New Roman"/>
          <w:spacing w:val="4"/>
          <w:sz w:val="28"/>
          <w:szCs w:val="28"/>
        </w:rPr>
      </w:pPr>
      <w:r w:rsidRPr="005D4BBB">
        <w:rPr>
          <w:rFonts w:ascii="Times New Roman" w:hAnsi="Times New Roman" w:cs="Times New Roman"/>
          <w:spacing w:val="4"/>
          <w:sz w:val="28"/>
          <w:szCs w:val="28"/>
        </w:rPr>
        <w:t>Thứ ba, chỉ ra lợi ích thiết thực của SK (giá trị, hiệu quả của SK). Đánh giá kết quả thu được hoặc dự kiến kết quả có thể thu được do áp dụng giải pháp SK. Trình bày kết quả thu được sau khi áp dụng SK (kết quả định tính và định lượng), trên cơ sở khảo sát, đánh giá khoa học, khách quan; có so sánh, đối chiếu trước và sau khi áp dụng giải pháp SK thông qua các đối tượng thực nghiệm và đ</w:t>
      </w:r>
      <w:r w:rsidR="00EE7471" w:rsidRPr="005D4BBB">
        <w:rPr>
          <w:rFonts w:ascii="Times New Roman" w:hAnsi="Times New Roman" w:cs="Times New Roman"/>
          <w:spacing w:val="4"/>
          <w:sz w:val="28"/>
          <w:szCs w:val="28"/>
        </w:rPr>
        <w:t>ố</w:t>
      </w:r>
      <w:r w:rsidRPr="005D4BBB">
        <w:rPr>
          <w:rFonts w:ascii="Times New Roman" w:hAnsi="Times New Roman" w:cs="Times New Roman"/>
          <w:spacing w:val="4"/>
          <w:sz w:val="28"/>
          <w:szCs w:val="28"/>
        </w:rPr>
        <w:t>i chứng.</w:t>
      </w:r>
    </w:p>
    <w:p w14:paraId="34FFAFE9"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Hiệu quả kinh t</w:t>
      </w:r>
      <w:r w:rsidR="005D4BBB">
        <w:rPr>
          <w:rFonts w:ascii="Times New Roman" w:hAnsi="Times New Roman" w:cs="Times New Roman"/>
          <w:sz w:val="28"/>
          <w:szCs w:val="28"/>
        </w:rPr>
        <w:t>ế</w:t>
      </w:r>
      <w:r w:rsidRPr="00A95072">
        <w:rPr>
          <w:rFonts w:ascii="Times New Roman" w:hAnsi="Times New Roman" w:cs="Times New Roman"/>
          <w:sz w:val="28"/>
          <w:szCs w:val="28"/>
        </w:rPr>
        <w:t>:</w:t>
      </w:r>
    </w:p>
    <w:p w14:paraId="34FFAFEA"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 Nêu rõ những chỉ tiêu kinh tế (có thể lượng hóa được) như các chỉ tiêu tiết kiệm chi phí đầu vào (nguồn nhân lực, thời gian, chi phí nguyên vật liệu), tăng lợi nhuận đầu ra do SK mang lạ</w:t>
      </w:r>
      <w:r w:rsidR="00C14550">
        <w:rPr>
          <w:rFonts w:ascii="Times New Roman" w:hAnsi="Times New Roman" w:cs="Times New Roman"/>
          <w:sz w:val="28"/>
          <w:szCs w:val="28"/>
        </w:rPr>
        <w:t>i cao hơn</w:t>
      </w:r>
      <w:r w:rsidRPr="00A95072">
        <w:rPr>
          <w:rFonts w:ascii="Times New Roman" w:hAnsi="Times New Roman" w:cs="Times New Roman"/>
          <w:sz w:val="28"/>
          <w:szCs w:val="28"/>
        </w:rPr>
        <w:t xml:space="preserve"> giả</w:t>
      </w:r>
      <w:r w:rsidR="00C14550">
        <w:rPr>
          <w:rFonts w:ascii="Times New Roman" w:hAnsi="Times New Roman" w:cs="Times New Roman"/>
          <w:sz w:val="28"/>
          <w:szCs w:val="28"/>
        </w:rPr>
        <w:t>i pháp đã</w:t>
      </w:r>
      <w:r w:rsidRPr="00A95072">
        <w:rPr>
          <w:rFonts w:ascii="Times New Roman" w:hAnsi="Times New Roman" w:cs="Times New Roman"/>
          <w:sz w:val="28"/>
          <w:szCs w:val="28"/>
        </w:rPr>
        <w:t xml:space="preserve"> biết trên cơ sở</w:t>
      </w:r>
      <w:r w:rsidR="00C14550">
        <w:rPr>
          <w:rFonts w:ascii="Times New Roman" w:hAnsi="Times New Roman" w:cs="Times New Roman"/>
          <w:sz w:val="28"/>
          <w:szCs w:val="28"/>
        </w:rPr>
        <w:t xml:space="preserve"> kế</w:t>
      </w:r>
      <w:r w:rsidRPr="00A95072">
        <w:rPr>
          <w:rFonts w:ascii="Times New Roman" w:hAnsi="Times New Roman" w:cs="Times New Roman"/>
          <w:sz w:val="28"/>
          <w:szCs w:val="28"/>
        </w:rPr>
        <w:t>t quả thử nghiệm, áp dụng thử SK.</w:t>
      </w:r>
    </w:p>
    <w:p w14:paraId="34FFAFEB"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lastRenderedPageBreak/>
        <w:t>+ Trong trường hợp lợi ích kinh tế không lượng hóa được thì phân tích, đánh giá những lợi thế có thể đạt được giữa việc áp dụng SK vào thực tiễn so với việc không áp dụng.</w:t>
      </w:r>
    </w:p>
    <w:p w14:paraId="34FFAFEC" w14:textId="77777777" w:rsidR="002D171E" w:rsidRPr="005D4BBB" w:rsidRDefault="002D171E" w:rsidP="002D171E">
      <w:pPr>
        <w:spacing w:before="120" w:after="120"/>
        <w:ind w:firstLine="720"/>
        <w:jc w:val="both"/>
        <w:rPr>
          <w:rFonts w:ascii="Times New Roman" w:hAnsi="Times New Roman" w:cs="Times New Roman"/>
          <w:spacing w:val="4"/>
          <w:sz w:val="28"/>
          <w:szCs w:val="28"/>
        </w:rPr>
      </w:pPr>
      <w:r w:rsidRPr="005D4BBB">
        <w:rPr>
          <w:rFonts w:ascii="Times New Roman" w:hAnsi="Times New Roman" w:cs="Times New Roman"/>
          <w:spacing w:val="4"/>
          <w:sz w:val="28"/>
          <w:szCs w:val="28"/>
        </w:rPr>
        <w:t>Hiệu quả xã hội, môi trường: nêu rõ những nhược điểm đã được khắc phục của những giải pháp đã biết mà không gây ảnh hưởng xấu đến môi trường, trật tự an ninh xã hội, thuần phong, mỹ tục như: nâng cao điều kiện công tác; cải thiện môi trường giáo dục; nâng cao hiệu quả trong công tác quản lý, thực hiện nhiệm vụ; tạo điều kiện học tập tích cực cho trẻ em phát triển thể chất và trí tuệ...</w:t>
      </w:r>
    </w:p>
    <w:p w14:paraId="34FFAFED"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(Tham khảo theo M</w:t>
      </w:r>
      <w:r w:rsidR="005D4BBB">
        <w:rPr>
          <w:rFonts w:ascii="Times New Roman" w:hAnsi="Times New Roman" w:cs="Times New Roman"/>
          <w:sz w:val="28"/>
          <w:szCs w:val="28"/>
        </w:rPr>
        <w:t>ẫ</w:t>
      </w:r>
      <w:r w:rsidRPr="00A95072">
        <w:rPr>
          <w:rFonts w:ascii="Times New Roman" w:hAnsi="Times New Roman" w:cs="Times New Roman"/>
          <w:sz w:val="28"/>
          <w:szCs w:val="28"/>
        </w:rPr>
        <w:t>u số 3)</w:t>
      </w:r>
    </w:p>
    <w:p w14:paraId="34FFAFEE"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2.6. </w:t>
      </w:r>
      <w:r w:rsidRPr="00A95072">
        <w:rPr>
          <w:rFonts w:ascii="Times New Roman" w:hAnsi="Times New Roman" w:cs="Times New Roman"/>
          <w:sz w:val="28"/>
          <w:szCs w:val="28"/>
        </w:rPr>
        <w:t>Kết luận</w:t>
      </w:r>
    </w:p>
    <w:p w14:paraId="34FFAFEF"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Khẳng định kết quả mà SK mang lại;</w:t>
      </w:r>
    </w:p>
    <w:p w14:paraId="34FFAFF0"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Khuyến nghị và đề xuất với các cấp quản lý về các vấn đề có liên quan đến áp dụng và phổ biến SK.</w:t>
      </w:r>
    </w:p>
    <w:p w14:paraId="34FFAFF1"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Ngoài 3 phần chính trên có thể bổ sung danh mục chữ viết tắt, các phụ lục (các biểu mẫu, danh mục tài liệu tham khảo nếu có).</w:t>
      </w:r>
    </w:p>
    <w:p w14:paraId="34FFAFF2"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2.7. </w:t>
      </w:r>
      <w:r w:rsidRPr="00A95072">
        <w:rPr>
          <w:rFonts w:ascii="Times New Roman" w:hAnsi="Times New Roman" w:cs="Times New Roman"/>
          <w:sz w:val="28"/>
          <w:szCs w:val="28"/>
        </w:rPr>
        <w:t>Yêu cầu về th</w:t>
      </w:r>
      <w:r>
        <w:rPr>
          <w:rFonts w:ascii="Times New Roman" w:hAnsi="Times New Roman" w:cs="Times New Roman"/>
          <w:sz w:val="28"/>
          <w:szCs w:val="28"/>
          <w:lang w:val="en-US"/>
        </w:rPr>
        <w:t>ể</w:t>
      </w:r>
      <w:r w:rsidRPr="00A95072">
        <w:rPr>
          <w:rFonts w:ascii="Times New Roman" w:hAnsi="Times New Roman" w:cs="Times New Roman"/>
          <w:sz w:val="28"/>
          <w:szCs w:val="28"/>
        </w:rPr>
        <w:t xml:space="preserve"> thức</w:t>
      </w:r>
    </w:p>
    <w:p w14:paraId="34FFAFF3"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Khi trình bày SK, nếu tác giả SK tham khảo, trích dẫn các nội dung trên mạng internet, sách báo, tạp chí, các tài liệu khác phải ghi rõ nguồn gốc, xuất xứ của nội dung được tham khảo, trích d</w:t>
      </w:r>
      <w:r w:rsidR="00D63D9C">
        <w:rPr>
          <w:rFonts w:ascii="Times New Roman" w:hAnsi="Times New Roman" w:cs="Times New Roman"/>
          <w:sz w:val="28"/>
          <w:szCs w:val="28"/>
        </w:rPr>
        <w:t>ẫn. Nế</w:t>
      </w:r>
      <w:r w:rsidRPr="00A95072">
        <w:rPr>
          <w:rFonts w:ascii="Times New Roman" w:hAnsi="Times New Roman" w:cs="Times New Roman"/>
          <w:sz w:val="28"/>
          <w:szCs w:val="28"/>
        </w:rPr>
        <w:t>u không ghi rõ nguồn gốc, xuất xứ nội dung tham khảo, trích dẫn, tác giả SK sẽ bị phạ</w:t>
      </w:r>
      <w:r w:rsidR="00D63D9C">
        <w:rPr>
          <w:rFonts w:ascii="Times New Roman" w:hAnsi="Times New Roman" w:cs="Times New Roman"/>
          <w:sz w:val="28"/>
          <w:szCs w:val="28"/>
        </w:rPr>
        <w:t>m quy sao chép, SK sẽ</w:t>
      </w:r>
      <w:r w:rsidRPr="00A95072">
        <w:rPr>
          <w:rFonts w:ascii="Times New Roman" w:hAnsi="Times New Roman" w:cs="Times New Roman"/>
          <w:sz w:val="28"/>
          <w:szCs w:val="28"/>
        </w:rPr>
        <w:t xml:space="preserve"> không được xét công nhận.</w:t>
      </w:r>
    </w:p>
    <w:p w14:paraId="34FFAFF4"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Văn bản SK được đánh máy, in một mặt và đóng quyển, dán gáy: Soạn thảo trên khổ giấy A4, font chừ Times New Roman, bảng mà Unicode, c</w:t>
      </w:r>
      <w:r w:rsidR="00D63D9C">
        <w:rPr>
          <w:rFonts w:ascii="Times New Roman" w:hAnsi="Times New Roman" w:cs="Times New Roman"/>
          <w:sz w:val="28"/>
          <w:szCs w:val="28"/>
        </w:rPr>
        <w:t>ỡ</w:t>
      </w:r>
      <w:r w:rsidRPr="00A95072">
        <w:rPr>
          <w:rFonts w:ascii="Times New Roman" w:hAnsi="Times New Roman" w:cs="Times New Roman"/>
          <w:sz w:val="28"/>
          <w:szCs w:val="28"/>
        </w:rPr>
        <w:t xml:space="preserve"> ch</w:t>
      </w:r>
      <w:r w:rsidR="00D63D9C">
        <w:rPr>
          <w:rFonts w:ascii="Times New Roman" w:hAnsi="Times New Roman" w:cs="Times New Roman"/>
          <w:sz w:val="28"/>
          <w:szCs w:val="28"/>
        </w:rPr>
        <w:t>ữ</w:t>
      </w:r>
      <w:r w:rsidRPr="00A95072">
        <w:rPr>
          <w:rFonts w:ascii="Times New Roman" w:hAnsi="Times New Roman" w:cs="Times New Roman"/>
          <w:sz w:val="28"/>
          <w:szCs w:val="28"/>
        </w:rPr>
        <w:t xml:space="preserve"> 14, dãn dòng đơn 1,5; lề trái 3,5cm; lề phải 1,5 cm; lề trên 2cm, lề dưới 2cm; Đánh số trang: ở giữa, lề trên trang giấy, đánh số từ trang "Mô tả sáng kiến". Không có lỗi chính tả, l</w:t>
      </w:r>
      <w:r w:rsidR="00D63D9C">
        <w:rPr>
          <w:rFonts w:ascii="Times New Roman" w:hAnsi="Times New Roman" w:cs="Times New Roman"/>
          <w:sz w:val="28"/>
          <w:szCs w:val="28"/>
        </w:rPr>
        <w:t>ỗ</w:t>
      </w:r>
      <w:r w:rsidRPr="00A95072">
        <w:rPr>
          <w:rFonts w:ascii="Times New Roman" w:hAnsi="Times New Roman" w:cs="Times New Roman"/>
          <w:sz w:val="28"/>
          <w:szCs w:val="28"/>
        </w:rPr>
        <w:t>i cú pháp.</w:t>
      </w:r>
    </w:p>
    <w:p w14:paraId="34FFAFF5" w14:textId="77777777" w:rsidR="002D171E" w:rsidRPr="005D4BBB" w:rsidRDefault="002D171E" w:rsidP="002D171E">
      <w:pPr>
        <w:spacing w:before="120" w:after="120"/>
        <w:ind w:firstLine="720"/>
        <w:jc w:val="both"/>
        <w:rPr>
          <w:rFonts w:ascii="Times New Roman" w:hAnsi="Times New Roman" w:cs="Times New Roman"/>
          <w:spacing w:val="4"/>
          <w:sz w:val="28"/>
          <w:szCs w:val="28"/>
        </w:rPr>
      </w:pPr>
      <w:r w:rsidRPr="005D4BBB">
        <w:rPr>
          <w:rFonts w:ascii="Times New Roman" w:hAnsi="Times New Roman" w:cs="Times New Roman"/>
          <w:spacing w:val="4"/>
          <w:sz w:val="28"/>
          <w:szCs w:val="28"/>
        </w:rPr>
        <w:t>Thứ tự trình bày SK như sau: Trang bìa; Trang trình bày thông tin chung về SK; Mục lụ</w:t>
      </w:r>
      <w:r w:rsidR="00D63D9C" w:rsidRPr="005D4BBB">
        <w:rPr>
          <w:rFonts w:ascii="Times New Roman" w:hAnsi="Times New Roman" w:cs="Times New Roman"/>
          <w:spacing w:val="4"/>
          <w:sz w:val="28"/>
          <w:szCs w:val="28"/>
        </w:rPr>
        <w:t>c; Tóm tắ</w:t>
      </w:r>
      <w:r w:rsidRPr="005D4BBB">
        <w:rPr>
          <w:rFonts w:ascii="Times New Roman" w:hAnsi="Times New Roman" w:cs="Times New Roman"/>
          <w:spacing w:val="4"/>
          <w:sz w:val="28"/>
          <w:szCs w:val="28"/>
        </w:rPr>
        <w:t>t SK; Mô tả SK; Kết luận; Danh mục ch</w:t>
      </w:r>
      <w:r w:rsidR="00D63D9C" w:rsidRPr="005D4BBB">
        <w:rPr>
          <w:rFonts w:ascii="Times New Roman" w:hAnsi="Times New Roman" w:cs="Times New Roman"/>
          <w:spacing w:val="4"/>
          <w:sz w:val="28"/>
          <w:szCs w:val="28"/>
        </w:rPr>
        <w:t xml:space="preserve">ữ </w:t>
      </w:r>
      <w:r w:rsidRPr="005D4BBB">
        <w:rPr>
          <w:rFonts w:ascii="Times New Roman" w:hAnsi="Times New Roman" w:cs="Times New Roman"/>
          <w:spacing w:val="4"/>
          <w:sz w:val="28"/>
          <w:szCs w:val="28"/>
        </w:rPr>
        <w:t>viế</w:t>
      </w:r>
      <w:r w:rsidR="00D63D9C" w:rsidRPr="005D4BBB">
        <w:rPr>
          <w:rFonts w:ascii="Times New Roman" w:hAnsi="Times New Roman" w:cs="Times New Roman"/>
          <w:spacing w:val="4"/>
          <w:sz w:val="28"/>
          <w:szCs w:val="28"/>
        </w:rPr>
        <w:t>t tắ</w:t>
      </w:r>
      <w:r w:rsidRPr="005D4BBB">
        <w:rPr>
          <w:rFonts w:ascii="Times New Roman" w:hAnsi="Times New Roman" w:cs="Times New Roman"/>
          <w:spacing w:val="4"/>
          <w:sz w:val="28"/>
          <w:szCs w:val="28"/>
        </w:rPr>
        <w:t>t, các phụ lục (nêu có). Mỗi nội dung này đều được trình bày bắt đầu từ một trang mới của SK, không trình bày nối tiếp các nội dung trong 01 trang. Ví dụ: Sau khi tóm tắt SK trong một trang, chuyển sang trang mới để Mô tả SK; hết phần Mô tả SK, chuyển sang trang mới để trình bày Kết luận.</w:t>
      </w:r>
    </w:p>
    <w:p w14:paraId="34FFAFF6" w14:textId="77777777" w:rsidR="002D171E" w:rsidRPr="00A95072" w:rsidRDefault="002D171E" w:rsidP="002D171E">
      <w:pPr>
        <w:spacing w:before="120" w:after="120"/>
        <w:ind w:firstLine="720"/>
        <w:jc w:val="both"/>
        <w:rPr>
          <w:rFonts w:ascii="Times New Roman" w:hAnsi="Times New Roman" w:cs="Times New Roman"/>
          <w:b/>
          <w:bCs/>
          <w:sz w:val="28"/>
          <w:szCs w:val="28"/>
        </w:rPr>
      </w:pPr>
      <w:bookmarkStart w:id="4" w:name="bookmark10"/>
      <w:r w:rsidRPr="00A95072">
        <w:rPr>
          <w:rFonts w:ascii="Times New Roman" w:hAnsi="Times New Roman" w:cs="Times New Roman"/>
          <w:b/>
          <w:bCs/>
          <w:sz w:val="28"/>
          <w:szCs w:val="28"/>
          <w:lang w:val="en-US"/>
        </w:rPr>
        <w:t xml:space="preserve">3. </w:t>
      </w:r>
      <w:r w:rsidRPr="00A95072">
        <w:rPr>
          <w:rFonts w:ascii="Times New Roman" w:hAnsi="Times New Roman" w:cs="Times New Roman"/>
          <w:b/>
          <w:bCs/>
          <w:sz w:val="28"/>
          <w:szCs w:val="28"/>
        </w:rPr>
        <w:t>Điều kiện sáng kiến được chấm và công nhận</w:t>
      </w:r>
      <w:bookmarkEnd w:id="4"/>
    </w:p>
    <w:p w14:paraId="34FFAFF7" w14:textId="77777777" w:rsidR="002D171E"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SK đảm bảo tính pháp lý về bản quyề</w:t>
      </w:r>
      <w:r w:rsidR="00D63D9C">
        <w:rPr>
          <w:rFonts w:ascii="Times New Roman" w:hAnsi="Times New Roman" w:cs="Times New Roman"/>
          <w:sz w:val="28"/>
          <w:szCs w:val="28"/>
        </w:rPr>
        <w:t>n, không sao chép, chưa từ</w:t>
      </w:r>
      <w:r w:rsidRPr="00A95072">
        <w:rPr>
          <w:rFonts w:ascii="Times New Roman" w:hAnsi="Times New Roman" w:cs="Times New Roman"/>
          <w:sz w:val="28"/>
          <w:szCs w:val="28"/>
        </w:rPr>
        <w:t>ng đượ</w:t>
      </w:r>
      <w:r w:rsidR="00D63D9C">
        <w:rPr>
          <w:rFonts w:ascii="Times New Roman" w:hAnsi="Times New Roman" w:cs="Times New Roman"/>
          <w:sz w:val="28"/>
          <w:szCs w:val="28"/>
        </w:rPr>
        <w:t>c công bố</w:t>
      </w:r>
      <w:r w:rsidRPr="00A95072">
        <w:rPr>
          <w:rFonts w:ascii="Times New Roman" w:hAnsi="Times New Roman" w:cs="Times New Roman"/>
          <w:sz w:val="28"/>
          <w:szCs w:val="28"/>
        </w:rPr>
        <w:t xml:space="preserve"> trên sách, báo, tạp chí,v.v, hoặ</w:t>
      </w:r>
      <w:r w:rsidR="00D63D9C">
        <w:rPr>
          <w:rFonts w:ascii="Times New Roman" w:hAnsi="Times New Roman" w:cs="Times New Roman"/>
          <w:sz w:val="28"/>
          <w:szCs w:val="28"/>
        </w:rPr>
        <w:t>c đã</w:t>
      </w:r>
      <w:r w:rsidRPr="00A95072">
        <w:rPr>
          <w:rFonts w:ascii="Times New Roman" w:hAnsi="Times New Roman" w:cs="Times New Roman"/>
          <w:sz w:val="28"/>
          <w:szCs w:val="28"/>
        </w:rPr>
        <w:t xml:space="preserve"> được Hộ</w:t>
      </w:r>
      <w:r w:rsidR="00D63D9C">
        <w:rPr>
          <w:rFonts w:ascii="Times New Roman" w:hAnsi="Times New Roman" w:cs="Times New Roman"/>
          <w:sz w:val="28"/>
          <w:szCs w:val="28"/>
        </w:rPr>
        <w:t>i đồ</w:t>
      </w:r>
      <w:r w:rsidRPr="00A95072">
        <w:rPr>
          <w:rFonts w:ascii="Times New Roman" w:hAnsi="Times New Roman" w:cs="Times New Roman"/>
          <w:sz w:val="28"/>
          <w:szCs w:val="28"/>
        </w:rPr>
        <w:t>ng SK các cấp công nhận (gọi tăt là tính pháp lý của SK) và đảm bảo các yêu cầu theo hướng d</w:t>
      </w:r>
      <w:r w:rsidR="00D63D9C">
        <w:rPr>
          <w:rFonts w:ascii="Times New Roman" w:hAnsi="Times New Roman" w:cs="Times New Roman"/>
          <w:sz w:val="28"/>
          <w:szCs w:val="28"/>
        </w:rPr>
        <w:t>ẫ</w:t>
      </w:r>
      <w:r w:rsidRPr="00A95072">
        <w:rPr>
          <w:rFonts w:ascii="Times New Roman" w:hAnsi="Times New Roman" w:cs="Times New Roman"/>
          <w:sz w:val="28"/>
          <w:szCs w:val="28"/>
        </w:rPr>
        <w:t>n củ</w:t>
      </w:r>
      <w:r w:rsidR="00D63D9C">
        <w:rPr>
          <w:rFonts w:ascii="Times New Roman" w:hAnsi="Times New Roman" w:cs="Times New Roman"/>
          <w:sz w:val="28"/>
          <w:szCs w:val="28"/>
        </w:rPr>
        <w:t>a Phòng GD&amp;ĐT</w:t>
      </w:r>
      <w:r w:rsidRPr="00A95072">
        <w:rPr>
          <w:rFonts w:ascii="Times New Roman" w:hAnsi="Times New Roman" w:cs="Times New Roman"/>
          <w:sz w:val="28"/>
          <w:szCs w:val="28"/>
        </w:rPr>
        <w:t>.</w:t>
      </w:r>
    </w:p>
    <w:p w14:paraId="34FFAFF8" w14:textId="77777777" w:rsidR="002D171E" w:rsidRPr="00A95072" w:rsidRDefault="002D171E" w:rsidP="002D171E">
      <w:pPr>
        <w:spacing w:before="120" w:after="120"/>
        <w:ind w:firstLine="720"/>
        <w:jc w:val="both"/>
        <w:rPr>
          <w:rFonts w:ascii="Times New Roman" w:hAnsi="Times New Roman" w:cs="Times New Roman"/>
          <w:b/>
          <w:bCs/>
          <w:sz w:val="28"/>
          <w:szCs w:val="28"/>
        </w:rPr>
      </w:pPr>
      <w:r w:rsidRPr="00A95072">
        <w:rPr>
          <w:rFonts w:ascii="Times New Roman" w:hAnsi="Times New Roman" w:cs="Times New Roman"/>
          <w:b/>
          <w:bCs/>
          <w:sz w:val="28"/>
          <w:szCs w:val="28"/>
        </w:rPr>
        <w:t>III. QUY TRÌNH, CHẤM, XÉT DUYỆT, CÔNG NHẬN VÀ Đ</w:t>
      </w:r>
      <w:r>
        <w:rPr>
          <w:rFonts w:ascii="Times New Roman" w:hAnsi="Times New Roman" w:cs="Times New Roman"/>
          <w:b/>
          <w:bCs/>
          <w:sz w:val="28"/>
          <w:szCs w:val="28"/>
          <w:lang w:val="en-US"/>
        </w:rPr>
        <w:t>Ề</w:t>
      </w:r>
      <w:r w:rsidRPr="00A95072">
        <w:rPr>
          <w:rFonts w:ascii="Times New Roman" w:hAnsi="Times New Roman" w:cs="Times New Roman"/>
          <w:b/>
          <w:bCs/>
          <w:sz w:val="28"/>
          <w:szCs w:val="28"/>
        </w:rPr>
        <w:t xml:space="preserve"> NGHỊ CÔNG NH</w:t>
      </w:r>
      <w:r>
        <w:rPr>
          <w:rFonts w:ascii="Times New Roman" w:hAnsi="Times New Roman" w:cs="Times New Roman"/>
          <w:b/>
          <w:bCs/>
          <w:sz w:val="28"/>
          <w:szCs w:val="28"/>
          <w:lang w:val="en-US"/>
        </w:rPr>
        <w:t>Ậ</w:t>
      </w:r>
      <w:r w:rsidRPr="00A95072">
        <w:rPr>
          <w:rFonts w:ascii="Times New Roman" w:hAnsi="Times New Roman" w:cs="Times New Roman"/>
          <w:b/>
          <w:bCs/>
          <w:sz w:val="28"/>
          <w:szCs w:val="28"/>
        </w:rPr>
        <w:t>N PHẠM VI ẢNH HƯỞNG CỦ</w:t>
      </w:r>
      <w:r w:rsidR="00D63D9C">
        <w:rPr>
          <w:rFonts w:ascii="Times New Roman" w:hAnsi="Times New Roman" w:cs="Times New Roman"/>
          <w:b/>
          <w:bCs/>
          <w:sz w:val="28"/>
          <w:szCs w:val="28"/>
        </w:rPr>
        <w:t>A SÁNG KIẾ</w:t>
      </w:r>
      <w:r w:rsidRPr="00A95072">
        <w:rPr>
          <w:rFonts w:ascii="Times New Roman" w:hAnsi="Times New Roman" w:cs="Times New Roman"/>
          <w:b/>
          <w:bCs/>
          <w:sz w:val="28"/>
          <w:szCs w:val="28"/>
        </w:rPr>
        <w:t>N</w:t>
      </w:r>
    </w:p>
    <w:p w14:paraId="34FFAFF9" w14:textId="77777777" w:rsidR="002D171E" w:rsidRPr="000A55BE" w:rsidRDefault="002D171E" w:rsidP="002D171E">
      <w:pPr>
        <w:spacing w:before="120" w:after="120"/>
        <w:ind w:firstLine="720"/>
        <w:jc w:val="both"/>
        <w:rPr>
          <w:rFonts w:ascii="Times New Roman" w:hAnsi="Times New Roman" w:cs="Times New Roman"/>
          <w:b/>
          <w:bCs/>
          <w:sz w:val="28"/>
          <w:szCs w:val="28"/>
        </w:rPr>
      </w:pPr>
      <w:r w:rsidRPr="000A55BE">
        <w:rPr>
          <w:rFonts w:ascii="Times New Roman" w:hAnsi="Times New Roman" w:cs="Times New Roman"/>
          <w:b/>
          <w:bCs/>
          <w:sz w:val="28"/>
          <w:szCs w:val="28"/>
          <w:lang w:val="en-US"/>
        </w:rPr>
        <w:lastRenderedPageBreak/>
        <w:t xml:space="preserve">1. </w:t>
      </w:r>
      <w:r w:rsidRPr="000A55BE">
        <w:rPr>
          <w:rFonts w:ascii="Times New Roman" w:hAnsi="Times New Roman" w:cs="Times New Roman"/>
          <w:b/>
          <w:bCs/>
          <w:sz w:val="28"/>
          <w:szCs w:val="28"/>
        </w:rPr>
        <w:t>Công nhận sáng kiến</w:t>
      </w:r>
    </w:p>
    <w:p w14:paraId="34FFAFFA"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1.1. </w:t>
      </w:r>
      <w:r w:rsidRPr="00A95072">
        <w:rPr>
          <w:rFonts w:ascii="Times New Roman" w:hAnsi="Times New Roman" w:cs="Times New Roman"/>
          <w:sz w:val="28"/>
          <w:szCs w:val="28"/>
        </w:rPr>
        <w:t>Trình tự xét công nhận sáng kiến tại đơn vị cơ sở</w:t>
      </w:r>
    </w:p>
    <w:p w14:paraId="34FFAFFB" w14:textId="77777777" w:rsidR="002D171E" w:rsidRPr="000A55BE" w:rsidRDefault="002D171E" w:rsidP="002D171E">
      <w:pPr>
        <w:spacing w:before="120" w:after="120"/>
        <w:ind w:firstLine="720"/>
        <w:jc w:val="both"/>
        <w:rPr>
          <w:rFonts w:ascii="Times New Roman" w:hAnsi="Times New Roman" w:cs="Times New Roman"/>
          <w:b/>
          <w:bCs/>
          <w:sz w:val="28"/>
          <w:szCs w:val="28"/>
        </w:rPr>
      </w:pPr>
      <w:r w:rsidRPr="000A55BE">
        <w:rPr>
          <w:rFonts w:ascii="Times New Roman" w:hAnsi="Times New Roman" w:cs="Times New Roman"/>
          <w:b/>
          <w:bCs/>
          <w:sz w:val="28"/>
          <w:szCs w:val="28"/>
        </w:rPr>
        <w:t>Bước 1: Đăng ký công nhận sáng kiến</w:t>
      </w:r>
    </w:p>
    <w:p w14:paraId="34FFAFFC"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Đầu năm học, các đơn vị tổ chức cho cán bộ, giáo viên, nhân viên thuộc đơn vị đăng ký tên sáng kiến.</w:t>
      </w:r>
    </w:p>
    <w:p w14:paraId="34FFAFFD"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Các đơn vị chấm, xét duyệt SK theo kế hoạch riêng của từng đơn vị;</w:t>
      </w:r>
    </w:p>
    <w:p w14:paraId="34FFAFFE"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Để việc đánh giá phân loại SK khách quan, công bằng, các đơn vị cần đảm bảo chặt chẽ quy trình chấm, xét duyệt, công khai thang điểm, phiếu chấm.</w:t>
      </w:r>
    </w:p>
    <w:p w14:paraId="34FFAFFF" w14:textId="77777777" w:rsidR="002D171E" w:rsidRPr="00A95072" w:rsidRDefault="002D171E" w:rsidP="002D171E">
      <w:pPr>
        <w:spacing w:before="120" w:after="120"/>
        <w:ind w:firstLine="720"/>
        <w:jc w:val="both"/>
        <w:rPr>
          <w:rFonts w:ascii="Times New Roman" w:hAnsi="Times New Roman" w:cs="Times New Roman"/>
          <w:sz w:val="28"/>
          <w:szCs w:val="28"/>
        </w:rPr>
      </w:pPr>
      <w:r w:rsidRPr="000A55BE">
        <w:rPr>
          <w:rFonts w:ascii="Times New Roman" w:hAnsi="Times New Roman" w:cs="Times New Roman"/>
          <w:b/>
          <w:bCs/>
          <w:sz w:val="28"/>
          <w:szCs w:val="28"/>
        </w:rPr>
        <w:t xml:space="preserve">Bước 2: </w:t>
      </w:r>
      <w:r w:rsidRPr="00A95072">
        <w:rPr>
          <w:rFonts w:ascii="Times New Roman" w:hAnsi="Times New Roman" w:cs="Times New Roman"/>
          <w:sz w:val="28"/>
          <w:szCs w:val="28"/>
        </w:rPr>
        <w:t>Tác giả SK gửi đơn đề nghị công nhận SK (mẫu tại Phụ lục I Thông tư 18)</w:t>
      </w:r>
    </w:p>
    <w:p w14:paraId="34FFB000" w14:textId="77777777" w:rsidR="002D171E" w:rsidRPr="000A55BE" w:rsidRDefault="002D171E" w:rsidP="002D171E">
      <w:pPr>
        <w:spacing w:before="120" w:after="120"/>
        <w:ind w:firstLine="720"/>
        <w:jc w:val="both"/>
        <w:rPr>
          <w:rFonts w:ascii="Times New Roman" w:hAnsi="Times New Roman" w:cs="Times New Roman"/>
          <w:b/>
          <w:bCs/>
          <w:sz w:val="28"/>
          <w:szCs w:val="28"/>
        </w:rPr>
      </w:pPr>
      <w:r w:rsidRPr="000A55BE">
        <w:rPr>
          <w:rFonts w:ascii="Times New Roman" w:hAnsi="Times New Roman" w:cs="Times New Roman"/>
          <w:b/>
          <w:bCs/>
          <w:sz w:val="28"/>
          <w:szCs w:val="28"/>
        </w:rPr>
        <w:t>Bước 3:</w:t>
      </w:r>
    </w:p>
    <w:p w14:paraId="34FFB001"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Cơ sở tiếp nhận đơn của tác giả và thông báo về việc tiếp nhận hồ sơ</w:t>
      </w:r>
    </w:p>
    <w:p w14:paraId="34FFB002"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Thành lập Hội đồng SK. tại đơn vị cơ sở: Người đứng đầu đơn vị ra quyết định thành lập Hội đồng SK. Chỉ có giám khảo có tên trong quỵết định mới được chấm SK. Hội đồng SK được thành lập theo quy định tại Điều 8 của Nghị định số 13 và Điều 8 của Thông tư 18 gồm có Chủ tịch, Phó Chủ tịch Hội đồng, uỷ viên thư ký và các thành viên.</w:t>
      </w:r>
    </w:p>
    <w:p w14:paraId="34FFB003"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Họp Hội đồng:</w:t>
      </w:r>
    </w:p>
    <w:p w14:paraId="34FFB004"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Thư ký gửi hồ sơ và bản tổng hợp SK của các cá nhân đủ điều kiện đến các thành viên nghiên cứu trước ít nhất 03 ngày làm việc.</w:t>
      </w:r>
    </w:p>
    <w:p w14:paraId="34FFB005"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Hội đồng họp xem xét, đánh giá nội dung SK, quyết định công nhận hoặc không công nhận SK, đồng thời xem xét ảnh hưởng của SK ngoài phạm vi đơn vị cơ sở.</w:t>
      </w:r>
    </w:p>
    <w:p w14:paraId="34FFB006"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Hội đồng SK tại đơn vị cơ sở đánh giá SK theo 3 tiêu chí:</w:t>
      </w:r>
    </w:p>
    <w:p w14:paraId="34FFB007"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 xml:space="preserve">+ </w:t>
      </w:r>
      <w:r w:rsidRPr="00A95072">
        <w:rPr>
          <w:rFonts w:ascii="Times New Roman" w:hAnsi="Times New Roman" w:cs="Times New Roman"/>
          <w:sz w:val="28"/>
          <w:szCs w:val="28"/>
        </w:rPr>
        <w:t>Tính mới;</w:t>
      </w:r>
    </w:p>
    <w:p w14:paraId="34FFB008"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 xml:space="preserve">+ </w:t>
      </w:r>
      <w:r w:rsidRPr="00A95072">
        <w:rPr>
          <w:rFonts w:ascii="Times New Roman" w:hAnsi="Times New Roman" w:cs="Times New Roman"/>
          <w:sz w:val="28"/>
          <w:szCs w:val="28"/>
        </w:rPr>
        <w:t>Đã được áp dụng hoặc dùng thử tại đơn vị đó;</w:t>
      </w:r>
    </w:p>
    <w:p w14:paraId="34FFB009"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en-US"/>
        </w:rPr>
        <w:t xml:space="preserve">+ </w:t>
      </w:r>
      <w:r w:rsidRPr="00A95072">
        <w:rPr>
          <w:rFonts w:ascii="Times New Roman" w:hAnsi="Times New Roman" w:cs="Times New Roman"/>
          <w:sz w:val="28"/>
          <w:szCs w:val="28"/>
        </w:rPr>
        <w:t>Mang lại lợi ích thiết thực;</w:t>
      </w:r>
    </w:p>
    <w:p w14:paraId="34FFB00A"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Xem xét phạm vi ảnh hưởng của SK ngoài đơn vị theo các tài liệu sau:</w:t>
      </w:r>
    </w:p>
    <w:p w14:paraId="34FFB00B" w14:textId="77777777" w:rsidR="002D171E" w:rsidRPr="005D4BBB" w:rsidRDefault="002D171E" w:rsidP="002D171E">
      <w:pPr>
        <w:spacing w:before="120" w:after="120"/>
        <w:ind w:firstLine="720"/>
        <w:jc w:val="both"/>
        <w:rPr>
          <w:rFonts w:ascii="Times New Roman" w:hAnsi="Times New Roman" w:cs="Times New Roman"/>
          <w:spacing w:val="-8"/>
          <w:sz w:val="28"/>
          <w:szCs w:val="28"/>
        </w:rPr>
      </w:pPr>
      <w:r>
        <w:rPr>
          <w:rFonts w:ascii="Times New Roman" w:hAnsi="Times New Roman" w:cs="Times New Roman"/>
          <w:sz w:val="28"/>
          <w:szCs w:val="28"/>
        </w:rPr>
        <w:tab/>
      </w:r>
      <w:r w:rsidRPr="005D4BBB">
        <w:rPr>
          <w:rFonts w:ascii="Times New Roman" w:hAnsi="Times New Roman" w:cs="Times New Roman"/>
          <w:spacing w:val="-8"/>
          <w:sz w:val="28"/>
          <w:szCs w:val="28"/>
          <w:lang w:val="en-US"/>
        </w:rPr>
        <w:t xml:space="preserve">+ </w:t>
      </w:r>
      <w:r w:rsidRPr="005D4BBB">
        <w:rPr>
          <w:rFonts w:ascii="Times New Roman" w:hAnsi="Times New Roman" w:cs="Times New Roman"/>
          <w:spacing w:val="-8"/>
          <w:sz w:val="28"/>
          <w:szCs w:val="28"/>
        </w:rPr>
        <w:t>Chứng cứ</w:t>
      </w:r>
      <w:r w:rsidR="00D63D9C" w:rsidRPr="005D4BBB">
        <w:rPr>
          <w:rFonts w:ascii="Times New Roman" w:hAnsi="Times New Roman" w:cs="Times New Roman"/>
          <w:spacing w:val="-8"/>
          <w:sz w:val="28"/>
          <w:szCs w:val="28"/>
        </w:rPr>
        <w:t xml:space="preserve"> chuyể</w:t>
      </w:r>
      <w:r w:rsidRPr="005D4BBB">
        <w:rPr>
          <w:rFonts w:ascii="Times New Roman" w:hAnsi="Times New Roman" w:cs="Times New Roman"/>
          <w:spacing w:val="-8"/>
          <w:sz w:val="28"/>
          <w:szCs w:val="28"/>
        </w:rPr>
        <w:t>n giao, nhân rộng việc áp dụng ra b</w:t>
      </w:r>
      <w:r w:rsidR="00D63D9C" w:rsidRPr="005D4BBB">
        <w:rPr>
          <w:rFonts w:ascii="Times New Roman" w:hAnsi="Times New Roman" w:cs="Times New Roman"/>
          <w:spacing w:val="-8"/>
          <w:sz w:val="28"/>
          <w:szCs w:val="28"/>
        </w:rPr>
        <w:t>ê</w:t>
      </w:r>
      <w:r w:rsidRPr="005D4BBB">
        <w:rPr>
          <w:rFonts w:ascii="Times New Roman" w:hAnsi="Times New Roman" w:cs="Times New Roman"/>
          <w:spacing w:val="-8"/>
          <w:sz w:val="28"/>
          <w:szCs w:val="28"/>
        </w:rPr>
        <w:t>n ngoài (nếu có);</w:t>
      </w:r>
    </w:p>
    <w:p w14:paraId="34FFB00C" w14:textId="77777777" w:rsidR="002D171E" w:rsidRPr="00A95072" w:rsidRDefault="002D171E" w:rsidP="005D4BBB">
      <w:pPr>
        <w:spacing w:before="120" w:after="120"/>
        <w:ind w:left="720"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Các thuyết minh của tác giả về phạm vi ảnh hưởng</w:t>
      </w:r>
    </w:p>
    <w:p w14:paraId="34FFB00D" w14:textId="77777777" w:rsidR="002D171E"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 Sau khi có kết quả, tiến hành công khai trong 03 ngày làm việc; xác minh xử lý các kiến nghị sau công khai (nếu có).</w:t>
      </w:r>
    </w:p>
    <w:p w14:paraId="34FFB00E" w14:textId="77777777" w:rsidR="002D171E" w:rsidRPr="000A55BE" w:rsidRDefault="002D171E" w:rsidP="002D171E">
      <w:pPr>
        <w:spacing w:before="120" w:after="120"/>
        <w:ind w:firstLine="720"/>
        <w:jc w:val="both"/>
        <w:rPr>
          <w:rFonts w:ascii="Times New Roman" w:hAnsi="Times New Roman" w:cs="Times New Roman"/>
          <w:sz w:val="28"/>
          <w:szCs w:val="28"/>
          <w:lang w:val="en-US"/>
        </w:rPr>
      </w:pPr>
      <w:r w:rsidRPr="000A55BE">
        <w:rPr>
          <w:rFonts w:ascii="Times New Roman" w:hAnsi="Times New Roman" w:cs="Times New Roman"/>
          <w:b/>
          <w:bCs/>
          <w:sz w:val="28"/>
          <w:szCs w:val="28"/>
          <w:lang w:val="en-US"/>
        </w:rPr>
        <w:t xml:space="preserve">Bước 4: </w:t>
      </w:r>
      <w:r>
        <w:rPr>
          <w:rFonts w:ascii="Times New Roman" w:hAnsi="Times New Roman" w:cs="Times New Roman"/>
          <w:sz w:val="28"/>
          <w:szCs w:val="28"/>
          <w:lang w:val="en-US"/>
        </w:rPr>
        <w:t>Công nhận SK tại đơn vị cơ sở</w:t>
      </w:r>
    </w:p>
    <w:p w14:paraId="34FFB00F"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Thực hiện theo Khoản 3 Điều 7 Nghị định 13 sau khi kết thúc thời gian công khai. Thư ký tổng hợp và hoàn chỉnh hồ sơ trình Thủ trưởng đơn vị ban hành quyết định công nhận và cấp giấy chứng nhận SK.</w:t>
      </w:r>
    </w:p>
    <w:p w14:paraId="34FFB010" w14:textId="77777777" w:rsidR="00D63D9C" w:rsidRPr="005D4BBB" w:rsidRDefault="002D171E" w:rsidP="002D171E">
      <w:pPr>
        <w:spacing w:before="120" w:after="120"/>
        <w:ind w:firstLine="720"/>
        <w:jc w:val="both"/>
        <w:rPr>
          <w:rFonts w:ascii="Times New Roman" w:hAnsi="Times New Roman" w:cs="Times New Roman"/>
          <w:i/>
          <w:sz w:val="28"/>
          <w:szCs w:val="28"/>
        </w:rPr>
      </w:pPr>
      <w:r w:rsidRPr="005D4BBB">
        <w:rPr>
          <w:rFonts w:ascii="Times New Roman" w:hAnsi="Times New Roman" w:cs="Times New Roman"/>
          <w:i/>
          <w:sz w:val="28"/>
          <w:szCs w:val="28"/>
        </w:rPr>
        <w:lastRenderedPageBreak/>
        <w:t xml:space="preserve">Lưu ý: Đơn vị cơ sở bao gồm: Cơ quan </w:t>
      </w:r>
      <w:r w:rsidR="00D63D9C" w:rsidRPr="005D4BBB">
        <w:rPr>
          <w:rFonts w:ascii="Times New Roman" w:hAnsi="Times New Roman" w:cs="Times New Roman"/>
          <w:i/>
          <w:sz w:val="28"/>
          <w:szCs w:val="28"/>
          <w:lang w:val="en-US"/>
        </w:rPr>
        <w:t>Phòng</w:t>
      </w:r>
      <w:r w:rsidRPr="005D4BBB">
        <w:rPr>
          <w:rFonts w:ascii="Times New Roman" w:hAnsi="Times New Roman" w:cs="Times New Roman"/>
          <w:i/>
          <w:sz w:val="28"/>
          <w:szCs w:val="28"/>
        </w:rPr>
        <w:t xml:space="preserve"> GD&amp;ĐT; các trường Mầm non, Tiểu họ</w:t>
      </w:r>
      <w:r w:rsidR="00D63D9C" w:rsidRPr="005D4BBB">
        <w:rPr>
          <w:rFonts w:ascii="Times New Roman" w:hAnsi="Times New Roman" w:cs="Times New Roman"/>
          <w:i/>
          <w:sz w:val="28"/>
          <w:szCs w:val="28"/>
        </w:rPr>
        <w:t>c, THCS, trung tâm GDNN-GDTX.</w:t>
      </w:r>
    </w:p>
    <w:p w14:paraId="34FFB011"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1.2</w:t>
      </w:r>
      <w:r>
        <w:rPr>
          <w:rFonts w:ascii="Times New Roman" w:hAnsi="Times New Roman" w:cs="Times New Roman"/>
          <w:sz w:val="28"/>
          <w:szCs w:val="28"/>
          <w:lang w:val="en-US"/>
        </w:rPr>
        <w:t>.</w:t>
      </w:r>
      <w:r w:rsidRPr="00A95072">
        <w:rPr>
          <w:rFonts w:ascii="Times New Roman" w:hAnsi="Times New Roman" w:cs="Times New Roman"/>
          <w:sz w:val="28"/>
          <w:szCs w:val="28"/>
        </w:rPr>
        <w:t xml:space="preserve"> Thẩm quyền xét, đánh giá phạm vi ảnh hưởng của SK ngoài đơn vị cơ sở để phục vụ cho công tác thi đua khen thưởng</w:t>
      </w:r>
    </w:p>
    <w:p w14:paraId="34FFB012" w14:textId="77777777" w:rsidR="002D171E" w:rsidRPr="000A55BE" w:rsidRDefault="002D171E" w:rsidP="002D171E">
      <w:pPr>
        <w:spacing w:before="120" w:after="120"/>
        <w:ind w:firstLine="720"/>
        <w:jc w:val="both"/>
        <w:rPr>
          <w:rFonts w:ascii="Times New Roman" w:hAnsi="Times New Roman" w:cs="Times New Roman"/>
          <w:b/>
          <w:bCs/>
          <w:sz w:val="28"/>
          <w:szCs w:val="28"/>
        </w:rPr>
      </w:pPr>
      <w:r w:rsidRPr="000A55BE">
        <w:rPr>
          <w:rFonts w:ascii="Times New Roman" w:hAnsi="Times New Roman" w:cs="Times New Roman"/>
          <w:b/>
          <w:bCs/>
          <w:sz w:val="28"/>
          <w:szCs w:val="28"/>
          <w:lang w:val="en-US"/>
        </w:rPr>
        <w:t xml:space="preserve">- </w:t>
      </w:r>
      <w:r w:rsidRPr="000A55BE">
        <w:rPr>
          <w:rFonts w:ascii="Times New Roman" w:hAnsi="Times New Roman" w:cs="Times New Roman"/>
          <w:b/>
          <w:bCs/>
          <w:sz w:val="28"/>
          <w:szCs w:val="28"/>
        </w:rPr>
        <w:t>Cấp cơ sở:</w:t>
      </w:r>
    </w:p>
    <w:p w14:paraId="34FFB013"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 xml:space="preserve">Việc xét phạm vi ảnh hưởng cấp cơ sở do thủ trưởng cơ quan, đơn vị có </w:t>
      </w:r>
      <w:r w:rsidR="00D63D9C">
        <w:rPr>
          <w:rFonts w:ascii="Times New Roman" w:hAnsi="Times New Roman" w:cs="Times New Roman"/>
          <w:sz w:val="28"/>
          <w:szCs w:val="28"/>
        </w:rPr>
        <w:t>thẩ</w:t>
      </w:r>
      <w:r w:rsidRPr="00A95072">
        <w:rPr>
          <w:rFonts w:ascii="Times New Roman" w:hAnsi="Times New Roman" w:cs="Times New Roman"/>
          <w:sz w:val="28"/>
          <w:szCs w:val="28"/>
        </w:rPr>
        <w:t>m quyền công nhận danh hiệu “Chiến s</w:t>
      </w:r>
      <w:r w:rsidR="00D63D9C">
        <w:rPr>
          <w:rFonts w:ascii="Times New Roman" w:hAnsi="Times New Roman" w:cs="Times New Roman"/>
          <w:sz w:val="28"/>
          <w:szCs w:val="28"/>
        </w:rPr>
        <w:t>ỹ</w:t>
      </w:r>
      <w:r w:rsidRPr="00A95072">
        <w:rPr>
          <w:rFonts w:ascii="Times New Roman" w:hAnsi="Times New Roman" w:cs="Times New Roman"/>
          <w:sz w:val="28"/>
          <w:szCs w:val="28"/>
        </w:rPr>
        <w:t xml:space="preserve"> thi đua cơ sở” ra quyết định thành lập Hội đồng và xét công nhận.</w:t>
      </w:r>
    </w:p>
    <w:p w14:paraId="34FFB014"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Các SK sao chép không được xem xét đánh giá, công nhận phạm vi ảnh hưởng. SK đã được đánh giá, công nhận phạm vi ảnh hưởng nhưng bị phát hiện sao chép thì Hội đồng sẽ quyết định huỷ bỏ kết quả đánh giá.</w:t>
      </w:r>
    </w:p>
    <w:p w14:paraId="34FFB015" w14:textId="77777777" w:rsidR="002D171E" w:rsidRPr="000A55BE" w:rsidRDefault="002D171E" w:rsidP="002D171E">
      <w:pPr>
        <w:spacing w:before="120" w:after="120"/>
        <w:ind w:firstLine="720"/>
        <w:jc w:val="both"/>
        <w:rPr>
          <w:rFonts w:ascii="Times New Roman" w:hAnsi="Times New Roman" w:cs="Times New Roman"/>
          <w:b/>
          <w:bCs/>
          <w:sz w:val="28"/>
          <w:szCs w:val="28"/>
        </w:rPr>
      </w:pPr>
      <w:bookmarkStart w:id="5" w:name="bookmark12"/>
      <w:r w:rsidRPr="000A55BE">
        <w:rPr>
          <w:rFonts w:ascii="Times New Roman" w:hAnsi="Times New Roman" w:cs="Times New Roman"/>
          <w:b/>
          <w:bCs/>
          <w:sz w:val="28"/>
          <w:szCs w:val="28"/>
          <w:lang w:val="en-US"/>
        </w:rPr>
        <w:t xml:space="preserve">2. </w:t>
      </w:r>
      <w:r w:rsidRPr="000A55BE">
        <w:rPr>
          <w:rFonts w:ascii="Times New Roman" w:hAnsi="Times New Roman" w:cs="Times New Roman"/>
          <w:b/>
          <w:bCs/>
          <w:sz w:val="28"/>
          <w:szCs w:val="28"/>
        </w:rPr>
        <w:t>Tuyển chọn SK có phạm vi ảnh hưởng ngoài đơn vị cơ sở để phục vụ công tác thi đua khen thưởng</w:t>
      </w:r>
      <w:bookmarkEnd w:id="5"/>
    </w:p>
    <w:p w14:paraId="34FFB016" w14:textId="77777777" w:rsidR="002D171E" w:rsidRPr="00A95072" w:rsidRDefault="002D171E" w:rsidP="002D171E">
      <w:pPr>
        <w:spacing w:before="120" w:after="120"/>
        <w:ind w:firstLine="720"/>
        <w:jc w:val="both"/>
        <w:rPr>
          <w:rFonts w:ascii="Times New Roman" w:hAnsi="Times New Roman" w:cs="Times New Roman"/>
          <w:sz w:val="28"/>
          <w:szCs w:val="28"/>
        </w:rPr>
      </w:pPr>
      <w:r w:rsidRPr="000A55BE">
        <w:rPr>
          <w:rFonts w:ascii="Times New Roman" w:hAnsi="Times New Roman" w:cs="Times New Roman"/>
          <w:b/>
          <w:bCs/>
          <w:sz w:val="28"/>
          <w:szCs w:val="28"/>
        </w:rPr>
        <w:t>Bước 1:</w:t>
      </w:r>
      <w:r w:rsidRPr="00A95072">
        <w:rPr>
          <w:rFonts w:ascii="Times New Roman" w:hAnsi="Times New Roman" w:cs="Times New Roman"/>
          <w:sz w:val="28"/>
          <w:szCs w:val="28"/>
        </w:rPr>
        <w:t xml:space="preserve"> Hội đồng xét thi đua, khen thưởng của đơn vị cơ sở, căn cứ kết quả ghi nhận phạm vi ảnh hưởng của SK do Hội đồng SK cơ sở</w:t>
      </w:r>
      <w:r w:rsidR="00D63D9C">
        <w:rPr>
          <w:rFonts w:ascii="Times New Roman" w:hAnsi="Times New Roman" w:cs="Times New Roman"/>
          <w:sz w:val="28"/>
          <w:szCs w:val="28"/>
        </w:rPr>
        <w:t xml:space="preserve"> đã </w:t>
      </w:r>
      <w:r w:rsidRPr="00A95072">
        <w:rPr>
          <w:rFonts w:ascii="Times New Roman" w:hAnsi="Times New Roman" w:cs="Times New Roman"/>
          <w:sz w:val="28"/>
          <w:szCs w:val="28"/>
        </w:rPr>
        <w:t>xem xét, tuyển chọn và đề nghị các danh hiệu thi đua theo các mức độ sau:</w:t>
      </w:r>
    </w:p>
    <w:p w14:paraId="34FFB017"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N</w:t>
      </w:r>
      <w:r>
        <w:rPr>
          <w:rFonts w:ascii="Times New Roman" w:hAnsi="Times New Roman" w:cs="Times New Roman"/>
          <w:sz w:val="28"/>
          <w:szCs w:val="28"/>
          <w:lang w:val="en-US"/>
        </w:rPr>
        <w:t>ế</w:t>
      </w:r>
      <w:r w:rsidRPr="00A95072">
        <w:rPr>
          <w:rFonts w:ascii="Times New Roman" w:hAnsi="Times New Roman" w:cs="Times New Roman"/>
          <w:sz w:val="28"/>
          <w:szCs w:val="28"/>
        </w:rPr>
        <w:t xml:space="preserve">u SK có phạm vi ảnh hưởng ở cấp </w:t>
      </w:r>
      <w:r w:rsidR="006C0075">
        <w:rPr>
          <w:rFonts w:ascii="Times New Roman" w:hAnsi="Times New Roman" w:cs="Times New Roman"/>
          <w:sz w:val="28"/>
          <w:szCs w:val="28"/>
          <w:lang w:val="en-US"/>
        </w:rPr>
        <w:t xml:space="preserve">cơ </w:t>
      </w:r>
      <w:r w:rsidRPr="00A95072">
        <w:rPr>
          <w:rFonts w:ascii="Times New Roman" w:hAnsi="Times New Roman" w:cs="Times New Roman"/>
          <w:sz w:val="28"/>
          <w:szCs w:val="28"/>
        </w:rPr>
        <w:t>sở: thì được sử dụng làm căn cứ đ</w:t>
      </w:r>
      <w:r w:rsidR="00D63D9C">
        <w:rPr>
          <w:rFonts w:ascii="Times New Roman" w:hAnsi="Times New Roman" w:cs="Times New Roman"/>
          <w:sz w:val="28"/>
          <w:szCs w:val="28"/>
        </w:rPr>
        <w:t>ể</w:t>
      </w:r>
      <w:r w:rsidRPr="00A95072">
        <w:rPr>
          <w:rFonts w:ascii="Times New Roman" w:hAnsi="Times New Roman" w:cs="Times New Roman"/>
          <w:sz w:val="28"/>
          <w:szCs w:val="28"/>
        </w:rPr>
        <w:t xml:space="preserve"> xét công nhận danh hiệu chiến sỹ thi đua cơ sở hoặc đề nghị tặng Bằng khen củ</w:t>
      </w:r>
      <w:r w:rsidR="00D63D9C">
        <w:rPr>
          <w:rFonts w:ascii="Times New Roman" w:hAnsi="Times New Roman" w:cs="Times New Roman"/>
          <w:sz w:val="28"/>
          <w:szCs w:val="28"/>
        </w:rPr>
        <w:t>a U</w:t>
      </w:r>
      <w:r w:rsidRPr="00A95072">
        <w:rPr>
          <w:rFonts w:ascii="Times New Roman" w:hAnsi="Times New Roman" w:cs="Times New Roman"/>
          <w:sz w:val="28"/>
          <w:szCs w:val="28"/>
        </w:rPr>
        <w:t>BND tỉnh hoặc Bằng khen của Thủ tướng Chính phủ;</w:t>
      </w:r>
    </w:p>
    <w:p w14:paraId="34FFB018"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N</w:t>
      </w:r>
      <w:r>
        <w:rPr>
          <w:rFonts w:ascii="Times New Roman" w:hAnsi="Times New Roman" w:cs="Times New Roman"/>
          <w:sz w:val="28"/>
          <w:szCs w:val="28"/>
          <w:lang w:val="en-US"/>
        </w:rPr>
        <w:t>ế</w:t>
      </w:r>
      <w:r w:rsidRPr="00A95072">
        <w:rPr>
          <w:rFonts w:ascii="Times New Roman" w:hAnsi="Times New Roman" w:cs="Times New Roman"/>
          <w:sz w:val="28"/>
          <w:szCs w:val="28"/>
        </w:rPr>
        <w:t>u SK có phạm vi ảnh hưởng ở cấp tỉnh: thì được sử dụng làm căn cứ đê xét công nhận danh hiệ</w:t>
      </w:r>
      <w:r w:rsidR="004F48F1">
        <w:rPr>
          <w:rFonts w:ascii="Times New Roman" w:hAnsi="Times New Roman" w:cs="Times New Roman"/>
          <w:sz w:val="28"/>
          <w:szCs w:val="28"/>
        </w:rPr>
        <w:t>u chiế</w:t>
      </w:r>
      <w:r w:rsidRPr="00A95072">
        <w:rPr>
          <w:rFonts w:ascii="Times New Roman" w:hAnsi="Times New Roman" w:cs="Times New Roman"/>
          <w:sz w:val="28"/>
          <w:szCs w:val="28"/>
        </w:rPr>
        <w:t>n sỹ</w:t>
      </w:r>
      <w:r w:rsidR="004F48F1">
        <w:rPr>
          <w:rFonts w:ascii="Times New Roman" w:hAnsi="Times New Roman" w:cs="Times New Roman"/>
          <w:sz w:val="28"/>
          <w:szCs w:val="28"/>
        </w:rPr>
        <w:t xml:space="preserve"> thi đua cấ</w:t>
      </w:r>
      <w:r w:rsidRPr="00A95072">
        <w:rPr>
          <w:rFonts w:ascii="Times New Roman" w:hAnsi="Times New Roman" w:cs="Times New Roman"/>
          <w:sz w:val="28"/>
          <w:szCs w:val="28"/>
        </w:rPr>
        <w:t>p tỉnh hoặ</w:t>
      </w:r>
      <w:r w:rsidR="004F48F1">
        <w:rPr>
          <w:rFonts w:ascii="Times New Roman" w:hAnsi="Times New Roman" w:cs="Times New Roman"/>
          <w:sz w:val="28"/>
          <w:szCs w:val="28"/>
        </w:rPr>
        <w:t>c đề</w:t>
      </w:r>
      <w:r w:rsidRPr="00A95072">
        <w:rPr>
          <w:rFonts w:ascii="Times New Roman" w:hAnsi="Times New Roman" w:cs="Times New Roman"/>
          <w:sz w:val="28"/>
          <w:szCs w:val="28"/>
        </w:rPr>
        <w:t xml:space="preserve"> nghị tặng thưởng Huân chương Lao động;</w:t>
      </w:r>
    </w:p>
    <w:p w14:paraId="34FFB019"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N</w:t>
      </w:r>
      <w:r>
        <w:rPr>
          <w:rFonts w:ascii="Times New Roman" w:hAnsi="Times New Roman" w:cs="Times New Roman"/>
          <w:sz w:val="28"/>
          <w:szCs w:val="28"/>
          <w:lang w:val="en-US"/>
        </w:rPr>
        <w:t>ế</w:t>
      </w:r>
      <w:r w:rsidRPr="00A95072">
        <w:rPr>
          <w:rFonts w:ascii="Times New Roman" w:hAnsi="Times New Roman" w:cs="Times New Roman"/>
          <w:sz w:val="28"/>
          <w:szCs w:val="28"/>
        </w:rPr>
        <w:t>u SK có phạm vi ảnh hưởng ngoài phạm vi tỉnh: thì được sử dụng làm căn cứ đê xét công nhận danh hiệu chiên sỹ thi đua toàn quốc hoặc đề nghị tặ</w:t>
      </w:r>
      <w:r w:rsidR="004F48F1">
        <w:rPr>
          <w:rFonts w:ascii="Times New Roman" w:hAnsi="Times New Roman" w:cs="Times New Roman"/>
          <w:sz w:val="28"/>
          <w:szCs w:val="28"/>
        </w:rPr>
        <w:t>ng Bằ</w:t>
      </w:r>
      <w:r w:rsidRPr="00A95072">
        <w:rPr>
          <w:rFonts w:ascii="Times New Roman" w:hAnsi="Times New Roman" w:cs="Times New Roman"/>
          <w:sz w:val="28"/>
          <w:szCs w:val="28"/>
        </w:rPr>
        <w:t>ng khen của UBND tỉnh hoặ</w:t>
      </w:r>
      <w:r w:rsidR="004F48F1">
        <w:rPr>
          <w:rFonts w:ascii="Times New Roman" w:hAnsi="Times New Roman" w:cs="Times New Roman"/>
          <w:sz w:val="28"/>
          <w:szCs w:val="28"/>
        </w:rPr>
        <w:t>c đề</w:t>
      </w:r>
      <w:r w:rsidRPr="00A95072">
        <w:rPr>
          <w:rFonts w:ascii="Times New Roman" w:hAnsi="Times New Roman" w:cs="Times New Roman"/>
          <w:sz w:val="28"/>
          <w:szCs w:val="28"/>
        </w:rPr>
        <w:t xml:space="preserve"> nghị tặng thưởng Huân chương Lao động;</w:t>
      </w:r>
    </w:p>
    <w:p w14:paraId="34FFB01A" w14:textId="77777777" w:rsidR="002D171E" w:rsidRPr="00A95072" w:rsidRDefault="002D171E" w:rsidP="002D171E">
      <w:pPr>
        <w:spacing w:before="120" w:after="120"/>
        <w:ind w:firstLine="720"/>
        <w:jc w:val="both"/>
        <w:rPr>
          <w:rFonts w:ascii="Times New Roman" w:hAnsi="Times New Roman" w:cs="Times New Roman"/>
          <w:sz w:val="28"/>
          <w:szCs w:val="28"/>
        </w:rPr>
      </w:pPr>
      <w:r w:rsidRPr="000A55BE">
        <w:rPr>
          <w:rFonts w:ascii="Times New Roman" w:hAnsi="Times New Roman" w:cs="Times New Roman"/>
          <w:b/>
          <w:bCs/>
          <w:sz w:val="28"/>
          <w:szCs w:val="28"/>
        </w:rPr>
        <w:t>Bước 2:</w:t>
      </w:r>
      <w:r w:rsidRPr="00A95072">
        <w:rPr>
          <w:rFonts w:ascii="Times New Roman" w:hAnsi="Times New Roman" w:cs="Times New Roman"/>
          <w:sz w:val="28"/>
          <w:szCs w:val="28"/>
        </w:rPr>
        <w:t xml:space="preserve"> Lập danh sách SK đã được tuyển chọn và gửi hồ sơ đề nghị công nhận phạm vi ảnh hưởng của SK ngoài đơn vị cơ sở cho đơn vị có thẩm quyền công nhận danh hiệu Chiến s</w:t>
      </w:r>
      <w:r w:rsidR="004F48F1">
        <w:rPr>
          <w:rFonts w:ascii="Times New Roman" w:hAnsi="Times New Roman" w:cs="Times New Roman"/>
          <w:sz w:val="28"/>
          <w:szCs w:val="28"/>
        </w:rPr>
        <w:t>ỹ</w:t>
      </w:r>
      <w:r w:rsidRPr="00A95072">
        <w:rPr>
          <w:rFonts w:ascii="Times New Roman" w:hAnsi="Times New Roman" w:cs="Times New Roman"/>
          <w:sz w:val="28"/>
          <w:szCs w:val="28"/>
        </w:rPr>
        <w:t xml:space="preserve"> thi đua cấp cơ sở.</w:t>
      </w:r>
    </w:p>
    <w:p w14:paraId="34FFB01B" w14:textId="77777777" w:rsidR="002D171E" w:rsidRPr="00D332C6" w:rsidRDefault="002D171E" w:rsidP="002D171E">
      <w:pPr>
        <w:spacing w:before="120" w:after="120"/>
        <w:ind w:firstLine="720"/>
        <w:jc w:val="both"/>
        <w:rPr>
          <w:rFonts w:ascii="Times New Roman" w:hAnsi="Times New Roman" w:cs="Times New Roman"/>
          <w:b/>
          <w:bCs/>
          <w:sz w:val="28"/>
          <w:szCs w:val="28"/>
          <w:lang w:val="en-US"/>
        </w:rPr>
      </w:pPr>
      <w:bookmarkStart w:id="6" w:name="bookmark14"/>
      <w:r w:rsidRPr="000A55BE">
        <w:rPr>
          <w:rFonts w:ascii="Times New Roman" w:hAnsi="Times New Roman" w:cs="Times New Roman"/>
          <w:b/>
          <w:bCs/>
          <w:sz w:val="28"/>
          <w:szCs w:val="28"/>
          <w:lang w:val="en-US"/>
        </w:rPr>
        <w:t xml:space="preserve">3. </w:t>
      </w:r>
      <w:r w:rsidRPr="000A55BE">
        <w:rPr>
          <w:rFonts w:ascii="Times New Roman" w:hAnsi="Times New Roman" w:cs="Times New Roman"/>
          <w:b/>
          <w:bCs/>
          <w:sz w:val="28"/>
          <w:szCs w:val="28"/>
        </w:rPr>
        <w:t>Cách tính điểm SK</w:t>
      </w:r>
      <w:bookmarkEnd w:id="6"/>
      <w:r w:rsidR="00D332C6">
        <w:rPr>
          <w:rFonts w:ascii="Times New Roman" w:hAnsi="Times New Roman" w:cs="Times New Roman"/>
          <w:b/>
          <w:bCs/>
          <w:sz w:val="28"/>
          <w:szCs w:val="28"/>
          <w:lang w:val="en-US"/>
        </w:rPr>
        <w:t>.</w:t>
      </w:r>
    </w:p>
    <w:p w14:paraId="34FFB01C"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3.1. </w:t>
      </w:r>
      <w:r w:rsidRPr="00A95072">
        <w:rPr>
          <w:rFonts w:ascii="Times New Roman" w:hAnsi="Times New Roman" w:cs="Times New Roman"/>
          <w:sz w:val="28"/>
          <w:szCs w:val="28"/>
        </w:rPr>
        <w:t>Thang điểm</w:t>
      </w:r>
    </w:p>
    <w:p w14:paraId="34FFB01D"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Điểm thành phần và tổng điểm cho lẻ đến 0,25 điểm. Cụ thể:</w:t>
      </w:r>
    </w:p>
    <w:p w14:paraId="34FFB01E"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a. </w:t>
      </w:r>
      <w:r w:rsidRPr="00A95072">
        <w:rPr>
          <w:rFonts w:ascii="Times New Roman" w:hAnsi="Times New Roman" w:cs="Times New Roman"/>
          <w:sz w:val="28"/>
          <w:szCs w:val="28"/>
        </w:rPr>
        <w:t>Hình thức (2 điểm)</w:t>
      </w:r>
    </w:p>
    <w:p w14:paraId="34FFB01F"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Tên SK phù hợp với nội dung SK, khái quát được trọng tâm, phạm vi, ý nghĩa của vấn đề cần giải quyết của SK (1 điểm).</w:t>
      </w:r>
    </w:p>
    <w:p w14:paraId="34FFB020"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Trình bày đúng quy định tại mục 2 của văn bản này (1 điểm).</w:t>
      </w:r>
    </w:p>
    <w:p w14:paraId="34FFB021"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b. </w:t>
      </w:r>
      <w:r w:rsidRPr="00A95072">
        <w:rPr>
          <w:rFonts w:ascii="Times New Roman" w:hAnsi="Times New Roman" w:cs="Times New Roman"/>
          <w:sz w:val="28"/>
          <w:szCs w:val="28"/>
        </w:rPr>
        <w:t>Mô tả sáng kiến (17 điếm)</w:t>
      </w:r>
    </w:p>
    <w:p w14:paraId="34FFB022"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Mô tả SK ngắn gọn, đầy đủ và rõ ràng. Trình bày nội dung sáng kiến, các bước thực hiện sáng kiến và các điều kiện cần thiết để áp dụng sáng kiến.</w:t>
      </w:r>
    </w:p>
    <w:p w14:paraId="34FFB023"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lastRenderedPageBreak/>
        <w:t>Cụ thể:</w:t>
      </w:r>
    </w:p>
    <w:p w14:paraId="34FFB024"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Có tính mới, tính sáng tạo của sáng kiến; SK phải đảm bảo tính khoa học, phù hợp với lý luận về giáo dục, phù hợp với chủ trương, chính sách hiện hành về giáo dục và đào tạo của Nhà nước (6 điểm).</w:t>
      </w:r>
    </w:p>
    <w:p w14:paraId="34FFB025"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Có khả năng áp dụng của SK (tính khả thi của các giải pháp): Nêu cụ thể, chi tiết cách thức áp dụng SK đó (5 điểm).</w:t>
      </w:r>
    </w:p>
    <w:p w14:paraId="34FFB026" w14:textId="77777777" w:rsidR="002D171E" w:rsidRPr="005D4BBB" w:rsidRDefault="002D171E" w:rsidP="002D171E">
      <w:pPr>
        <w:spacing w:before="120" w:after="120"/>
        <w:ind w:firstLine="720"/>
        <w:jc w:val="both"/>
        <w:rPr>
          <w:rFonts w:ascii="Times New Roman" w:hAnsi="Times New Roman" w:cs="Times New Roman"/>
          <w:spacing w:val="4"/>
          <w:sz w:val="28"/>
          <w:szCs w:val="28"/>
        </w:rPr>
      </w:pPr>
      <w:r w:rsidRPr="005D4BBB">
        <w:rPr>
          <w:rFonts w:ascii="Times New Roman" w:hAnsi="Times New Roman" w:cs="Times New Roman"/>
          <w:spacing w:val="4"/>
          <w:sz w:val="28"/>
          <w:szCs w:val="28"/>
          <w:lang w:val="en-US"/>
        </w:rPr>
        <w:t xml:space="preserve">- </w:t>
      </w:r>
      <w:r w:rsidRPr="005D4BBB">
        <w:rPr>
          <w:rFonts w:ascii="Times New Roman" w:hAnsi="Times New Roman" w:cs="Times New Roman"/>
          <w:spacing w:val="4"/>
          <w:sz w:val="28"/>
          <w:szCs w:val="28"/>
        </w:rPr>
        <w:t>Có lợi ích thiết thực của SK (giá trị, hiệu quả của SK). Đánh giá kết quả thu được hoặc dự kiến kết quả có thể thu được do áp dụng giả</w:t>
      </w:r>
      <w:r w:rsidR="004F48F1" w:rsidRPr="005D4BBB">
        <w:rPr>
          <w:rFonts w:ascii="Times New Roman" w:hAnsi="Times New Roman" w:cs="Times New Roman"/>
          <w:spacing w:val="4"/>
          <w:sz w:val="28"/>
          <w:szCs w:val="28"/>
        </w:rPr>
        <w:t>i pháp SK. Trì</w:t>
      </w:r>
      <w:r w:rsidRPr="005D4BBB">
        <w:rPr>
          <w:rFonts w:ascii="Times New Roman" w:hAnsi="Times New Roman" w:cs="Times New Roman"/>
          <w:spacing w:val="4"/>
          <w:sz w:val="28"/>
          <w:szCs w:val="28"/>
        </w:rPr>
        <w:t>nh bày kết quả thu được sau khi áp dụng SK (kết quả định tính và định lượng), trên cơ sở khảo sát, đánh giá khoa học, khách quan; có so sánh, đối chiếu trước và sau khi áp dụng giải pháp SK thông qua các đối tượng thực nghiệm và đối chứng (6 điểm.)</w:t>
      </w:r>
    </w:p>
    <w:p w14:paraId="34FFB027"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c. </w:t>
      </w:r>
      <w:r w:rsidRPr="00A95072">
        <w:rPr>
          <w:rFonts w:ascii="Times New Roman" w:hAnsi="Times New Roman" w:cs="Times New Roman"/>
          <w:sz w:val="28"/>
          <w:szCs w:val="28"/>
        </w:rPr>
        <w:t>K</w:t>
      </w:r>
      <w:r>
        <w:rPr>
          <w:rFonts w:ascii="Times New Roman" w:hAnsi="Times New Roman" w:cs="Times New Roman"/>
          <w:sz w:val="28"/>
          <w:szCs w:val="28"/>
          <w:lang w:val="en-US"/>
        </w:rPr>
        <w:t>ế</w:t>
      </w:r>
      <w:r w:rsidRPr="00A95072">
        <w:rPr>
          <w:rFonts w:ascii="Times New Roman" w:hAnsi="Times New Roman" w:cs="Times New Roman"/>
          <w:sz w:val="28"/>
          <w:szCs w:val="28"/>
        </w:rPr>
        <w:t>t luận (1 đi</w:t>
      </w:r>
      <w:r>
        <w:rPr>
          <w:rFonts w:ascii="Times New Roman" w:hAnsi="Times New Roman" w:cs="Times New Roman"/>
          <w:sz w:val="28"/>
          <w:szCs w:val="28"/>
          <w:lang w:val="en-US"/>
        </w:rPr>
        <w:t>ể</w:t>
      </w:r>
      <w:r w:rsidRPr="00A95072">
        <w:rPr>
          <w:rFonts w:ascii="Times New Roman" w:hAnsi="Times New Roman" w:cs="Times New Roman"/>
          <w:sz w:val="28"/>
          <w:szCs w:val="28"/>
        </w:rPr>
        <w:t>m)</w:t>
      </w:r>
    </w:p>
    <w:p w14:paraId="34FFB028"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Kh</w:t>
      </w:r>
      <w:r>
        <w:rPr>
          <w:rFonts w:ascii="Times New Roman" w:hAnsi="Times New Roman" w:cs="Times New Roman"/>
          <w:sz w:val="28"/>
          <w:szCs w:val="28"/>
          <w:lang w:val="en-US"/>
        </w:rPr>
        <w:t>ẳ</w:t>
      </w:r>
      <w:r w:rsidRPr="00A95072">
        <w:rPr>
          <w:rFonts w:ascii="Times New Roman" w:hAnsi="Times New Roman" w:cs="Times New Roman"/>
          <w:sz w:val="28"/>
          <w:szCs w:val="28"/>
        </w:rPr>
        <w:t>ng định kết quả mà SK mang lại;</w:t>
      </w:r>
    </w:p>
    <w:p w14:paraId="34FFB029"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Pr="00A95072">
        <w:rPr>
          <w:rFonts w:ascii="Times New Roman" w:hAnsi="Times New Roman" w:cs="Times New Roman"/>
          <w:sz w:val="28"/>
          <w:szCs w:val="28"/>
        </w:rPr>
        <w:t>Khuyến nghị hợp lý.</w:t>
      </w:r>
    </w:p>
    <w:p w14:paraId="34FFB02A"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3.2. </w:t>
      </w:r>
      <w:r w:rsidRPr="00A95072">
        <w:rPr>
          <w:rFonts w:ascii="Times New Roman" w:hAnsi="Times New Roman" w:cs="Times New Roman"/>
          <w:sz w:val="28"/>
          <w:szCs w:val="28"/>
        </w:rPr>
        <w:t>Từ thang điểm các Hội đồng thiết kế phiếu chấm phù hợp (nếu cần).</w:t>
      </w:r>
    </w:p>
    <w:p w14:paraId="34FFB02B"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3.3. </w:t>
      </w:r>
      <w:r w:rsidRPr="00A95072">
        <w:rPr>
          <w:rFonts w:ascii="Times New Roman" w:hAnsi="Times New Roman" w:cs="Times New Roman"/>
          <w:sz w:val="28"/>
          <w:szCs w:val="28"/>
        </w:rPr>
        <w:t>Phiếu chấm (theo mẫu đính kèm).</w:t>
      </w:r>
    </w:p>
    <w:p w14:paraId="34FFB02C" w14:textId="77777777" w:rsidR="002D171E" w:rsidRPr="00A95072" w:rsidRDefault="002D171E" w:rsidP="002D171E">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3.4. </w:t>
      </w:r>
      <w:r w:rsidRPr="00A95072">
        <w:rPr>
          <w:rFonts w:ascii="Times New Roman" w:hAnsi="Times New Roman" w:cs="Times New Roman"/>
          <w:sz w:val="28"/>
          <w:szCs w:val="28"/>
        </w:rPr>
        <w:t>Sáng kiến được công nhận khi đạt từ 10 điểm trở lên.</w:t>
      </w:r>
    </w:p>
    <w:p w14:paraId="34FFB02D" w14:textId="77777777" w:rsidR="002D171E" w:rsidRPr="000A55BE" w:rsidRDefault="002D171E" w:rsidP="002D171E">
      <w:pPr>
        <w:spacing w:before="120" w:after="120"/>
        <w:ind w:firstLine="720"/>
        <w:jc w:val="both"/>
        <w:rPr>
          <w:rFonts w:ascii="Times New Roman" w:hAnsi="Times New Roman" w:cs="Times New Roman"/>
          <w:b/>
          <w:bCs/>
          <w:sz w:val="28"/>
          <w:szCs w:val="28"/>
        </w:rPr>
      </w:pPr>
      <w:r w:rsidRPr="000A55BE">
        <w:rPr>
          <w:rFonts w:ascii="Times New Roman" w:hAnsi="Times New Roman" w:cs="Times New Roman"/>
          <w:b/>
          <w:bCs/>
          <w:sz w:val="28"/>
          <w:szCs w:val="28"/>
        </w:rPr>
        <w:t>IV. QUY ĐỊ</w:t>
      </w:r>
      <w:r w:rsidR="004F48F1">
        <w:rPr>
          <w:rFonts w:ascii="Times New Roman" w:hAnsi="Times New Roman" w:cs="Times New Roman"/>
          <w:b/>
          <w:bCs/>
          <w:sz w:val="28"/>
          <w:szCs w:val="28"/>
        </w:rPr>
        <w:t xml:space="preserve">NH </w:t>
      </w:r>
      <w:r w:rsidR="004F48F1">
        <w:rPr>
          <w:rFonts w:ascii="Times New Roman" w:hAnsi="Times New Roman" w:cs="Times New Roman"/>
          <w:b/>
          <w:bCs/>
          <w:sz w:val="28"/>
          <w:szCs w:val="28"/>
          <w:lang w:val="en-US"/>
        </w:rPr>
        <w:t>VỀ HỒ SƠ ĐỀ</w:t>
      </w:r>
      <w:r w:rsidRPr="000A55BE">
        <w:rPr>
          <w:rFonts w:ascii="Times New Roman" w:hAnsi="Times New Roman" w:cs="Times New Roman"/>
          <w:b/>
          <w:bCs/>
          <w:sz w:val="28"/>
          <w:szCs w:val="28"/>
        </w:rPr>
        <w:t xml:space="preserve"> NGHỊ CÔNG NHẬN PHẠM VI ẢNH HƯỞ</w:t>
      </w:r>
      <w:r w:rsidR="004F48F1">
        <w:rPr>
          <w:rFonts w:ascii="Times New Roman" w:hAnsi="Times New Roman" w:cs="Times New Roman"/>
          <w:b/>
          <w:bCs/>
          <w:sz w:val="28"/>
          <w:szCs w:val="28"/>
        </w:rPr>
        <w:t>NG CỦA SÁNG KIẾ</w:t>
      </w:r>
      <w:r w:rsidRPr="000A55BE">
        <w:rPr>
          <w:rFonts w:ascii="Times New Roman" w:hAnsi="Times New Roman" w:cs="Times New Roman"/>
          <w:b/>
          <w:bCs/>
          <w:sz w:val="28"/>
          <w:szCs w:val="28"/>
        </w:rPr>
        <w:t>N</w:t>
      </w:r>
    </w:p>
    <w:p w14:paraId="34FFB02E" w14:textId="77777777" w:rsidR="002D171E" w:rsidRPr="000A55BE" w:rsidRDefault="002D171E" w:rsidP="002D171E">
      <w:pPr>
        <w:spacing w:before="120" w:after="120"/>
        <w:ind w:firstLine="720"/>
        <w:jc w:val="both"/>
        <w:rPr>
          <w:rFonts w:ascii="Times New Roman" w:hAnsi="Times New Roman" w:cs="Times New Roman"/>
          <w:b/>
          <w:bCs/>
          <w:sz w:val="28"/>
          <w:szCs w:val="28"/>
        </w:rPr>
      </w:pPr>
      <w:bookmarkStart w:id="7" w:name="bookmark16"/>
      <w:r>
        <w:rPr>
          <w:rFonts w:ascii="Times New Roman" w:hAnsi="Times New Roman" w:cs="Times New Roman"/>
          <w:b/>
          <w:bCs/>
          <w:sz w:val="28"/>
          <w:szCs w:val="28"/>
          <w:lang w:val="en-US"/>
        </w:rPr>
        <w:t xml:space="preserve">1. </w:t>
      </w:r>
      <w:r w:rsidRPr="000A55BE">
        <w:rPr>
          <w:rFonts w:ascii="Times New Roman" w:hAnsi="Times New Roman" w:cs="Times New Roman"/>
          <w:b/>
          <w:bCs/>
          <w:sz w:val="28"/>
          <w:szCs w:val="28"/>
        </w:rPr>
        <w:t>Hồ sơ sáng kiến</w:t>
      </w:r>
      <w:bookmarkEnd w:id="7"/>
    </w:p>
    <w:p w14:paraId="34FFB02F" w14:textId="77777777" w:rsidR="002D171E" w:rsidRPr="00A95072"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Tờ trình đề nghị công nhận phạm vi ảnh hưởng của SK; danh sách các SK đề nghị đánh giá phạm vi ảnh hưởng, s</w:t>
      </w:r>
      <w:r w:rsidR="004F48F1">
        <w:rPr>
          <w:rFonts w:ascii="Times New Roman" w:hAnsi="Times New Roman" w:cs="Times New Roman"/>
          <w:sz w:val="28"/>
          <w:szCs w:val="28"/>
        </w:rPr>
        <w:t>ắ</w:t>
      </w:r>
      <w:r w:rsidRPr="00A95072">
        <w:rPr>
          <w:rFonts w:ascii="Times New Roman" w:hAnsi="Times New Roman" w:cs="Times New Roman"/>
          <w:sz w:val="28"/>
          <w:szCs w:val="28"/>
        </w:rPr>
        <w:t>p xếp thứ tự trong danh sách theo từng môn (có chữ ký và dấu đỏ của đơn vị), Quyết định thành lập Hội đồng chấm, xét duyệt và công nhận SK; Quyết định công nhận kết quả sáng kiến cấp cơ sở; Tờ trình đề nghị xét công nhận phạm vi ảnh hưở</w:t>
      </w:r>
      <w:r w:rsidR="004F48F1">
        <w:rPr>
          <w:rFonts w:ascii="Times New Roman" w:hAnsi="Times New Roman" w:cs="Times New Roman"/>
          <w:sz w:val="28"/>
          <w:szCs w:val="28"/>
        </w:rPr>
        <w:t>ng củ</w:t>
      </w:r>
      <w:r w:rsidRPr="00A95072">
        <w:rPr>
          <w:rFonts w:ascii="Times New Roman" w:hAnsi="Times New Roman" w:cs="Times New Roman"/>
          <w:sz w:val="28"/>
          <w:szCs w:val="28"/>
        </w:rPr>
        <w:t>a SK; Biên bản họp Hội đồ</w:t>
      </w:r>
      <w:r w:rsidR="004F48F1">
        <w:rPr>
          <w:rFonts w:ascii="Times New Roman" w:hAnsi="Times New Roman" w:cs="Times New Roman"/>
          <w:sz w:val="28"/>
          <w:szCs w:val="28"/>
        </w:rPr>
        <w:t>ng (mẫ</w:t>
      </w:r>
      <w:r w:rsidRPr="00A95072">
        <w:rPr>
          <w:rFonts w:ascii="Times New Roman" w:hAnsi="Times New Roman" w:cs="Times New Roman"/>
          <w:sz w:val="28"/>
          <w:szCs w:val="28"/>
        </w:rPr>
        <w:t>u sổ</w:t>
      </w:r>
      <w:r w:rsidR="004D0843">
        <w:rPr>
          <w:rFonts w:ascii="Times New Roman" w:hAnsi="Times New Roman" w:cs="Times New Roman"/>
          <w:sz w:val="28"/>
          <w:szCs w:val="28"/>
        </w:rPr>
        <w:t xml:space="preserve"> 5, 6,7)</w:t>
      </w:r>
      <w:r w:rsidRPr="00A95072">
        <w:rPr>
          <w:rFonts w:ascii="Times New Roman" w:hAnsi="Times New Roman" w:cs="Times New Roman"/>
          <w:sz w:val="28"/>
          <w:szCs w:val="28"/>
        </w:rPr>
        <w:t>bản mô tả SK và 01 folder chứa file d</w:t>
      </w:r>
      <w:r w:rsidR="004F48F1">
        <w:rPr>
          <w:rFonts w:ascii="Times New Roman" w:hAnsi="Times New Roman" w:cs="Times New Roman"/>
          <w:sz w:val="28"/>
          <w:szCs w:val="28"/>
        </w:rPr>
        <w:t>ữ</w:t>
      </w:r>
      <w:r w:rsidRPr="00A95072">
        <w:rPr>
          <w:rFonts w:ascii="Times New Roman" w:hAnsi="Times New Roman" w:cs="Times New Roman"/>
          <w:sz w:val="28"/>
          <w:szCs w:val="28"/>
        </w:rPr>
        <w:t xml:space="preserve"> liệu SK và 01 fìle danh sách SK (mẫu số 4). Đồng thời, các </w:t>
      </w:r>
      <w:r w:rsidR="004F48F1">
        <w:rPr>
          <w:rFonts w:ascii="Times New Roman" w:hAnsi="Times New Roman" w:cs="Times New Roman"/>
          <w:sz w:val="28"/>
          <w:szCs w:val="28"/>
          <w:lang w:val="en-US"/>
        </w:rPr>
        <w:t>trường</w:t>
      </w:r>
      <w:r w:rsidRPr="00A95072">
        <w:rPr>
          <w:rFonts w:ascii="Times New Roman" w:hAnsi="Times New Roman" w:cs="Times New Roman"/>
          <w:sz w:val="28"/>
          <w:szCs w:val="28"/>
        </w:rPr>
        <w:t xml:space="preserve"> gửi danh sách SK và file dữ liệu SK vào hòm thư: </w:t>
      </w:r>
      <w:r w:rsidR="004F48F1">
        <w:rPr>
          <w:rFonts w:ascii="Times New Roman" w:hAnsi="Times New Roman" w:cs="Times New Roman"/>
          <w:sz w:val="28"/>
          <w:szCs w:val="28"/>
          <w:lang w:val="en-US"/>
        </w:rPr>
        <w:t>sangkien</w:t>
      </w:r>
      <w:r w:rsidR="002937F7">
        <w:rPr>
          <w:rFonts w:ascii="Times New Roman" w:hAnsi="Times New Roman" w:cs="Times New Roman"/>
          <w:sz w:val="28"/>
          <w:szCs w:val="28"/>
          <w:lang w:val="en-US"/>
        </w:rPr>
        <w:t>pgd.tk</w:t>
      </w:r>
      <w:r>
        <w:rPr>
          <w:rFonts w:ascii="Times New Roman" w:hAnsi="Times New Roman" w:cs="Times New Roman"/>
          <w:sz w:val="28"/>
          <w:szCs w:val="28"/>
          <w:lang w:val="en-US"/>
        </w:rPr>
        <w:t>@gmail.com</w:t>
      </w:r>
      <w:r w:rsidRPr="00A95072">
        <w:rPr>
          <w:rFonts w:ascii="Times New Roman" w:hAnsi="Times New Roman" w:cs="Times New Roman"/>
          <w:sz w:val="28"/>
          <w:szCs w:val="28"/>
        </w:rPr>
        <w:t xml:space="preserve"> với tiêu đề thư như sau: Tên đơn vị_Hồ sơ sáng kiến 2023 (ví dụ: </w:t>
      </w:r>
      <w:r w:rsidR="002937F7">
        <w:rPr>
          <w:rFonts w:ascii="Times New Roman" w:hAnsi="Times New Roman" w:cs="Times New Roman"/>
          <w:sz w:val="28"/>
          <w:szCs w:val="28"/>
          <w:lang w:val="en-US"/>
        </w:rPr>
        <w:t>MN An Thanh</w:t>
      </w:r>
      <w:r w:rsidRPr="00A95072">
        <w:rPr>
          <w:rFonts w:ascii="Times New Roman" w:hAnsi="Times New Roman" w:cs="Times New Roman"/>
          <w:sz w:val="28"/>
          <w:szCs w:val="28"/>
        </w:rPr>
        <w:t>_H</w:t>
      </w:r>
      <w:r w:rsidR="00224C33">
        <w:rPr>
          <w:rFonts w:ascii="Times New Roman" w:hAnsi="Times New Roman" w:cs="Times New Roman"/>
          <w:sz w:val="28"/>
          <w:szCs w:val="28"/>
        </w:rPr>
        <w:t>ồ</w:t>
      </w:r>
      <w:r w:rsidRPr="00A95072">
        <w:rPr>
          <w:rFonts w:ascii="Times New Roman" w:hAnsi="Times New Roman" w:cs="Times New Roman"/>
          <w:sz w:val="28"/>
          <w:szCs w:val="28"/>
        </w:rPr>
        <w:t xml:space="preserve"> sơ sáng kiến 2023)</w:t>
      </w:r>
    </w:p>
    <w:p w14:paraId="34FFB030" w14:textId="77777777" w:rsidR="002D171E" w:rsidRDefault="002D171E" w:rsidP="002D171E">
      <w:pPr>
        <w:spacing w:before="120" w:after="120"/>
        <w:ind w:firstLine="720"/>
        <w:jc w:val="both"/>
        <w:rPr>
          <w:rFonts w:ascii="Times New Roman" w:hAnsi="Times New Roman" w:cs="Times New Roman"/>
          <w:sz w:val="28"/>
          <w:szCs w:val="28"/>
        </w:rPr>
      </w:pPr>
      <w:r w:rsidRPr="00A95072">
        <w:rPr>
          <w:rFonts w:ascii="Times New Roman" w:hAnsi="Times New Roman" w:cs="Times New Roman"/>
          <w:sz w:val="28"/>
          <w:szCs w:val="28"/>
        </w:rPr>
        <w:t>Đ</w:t>
      </w:r>
      <w:r w:rsidR="002937F7">
        <w:rPr>
          <w:rFonts w:ascii="Times New Roman" w:hAnsi="Times New Roman" w:cs="Times New Roman"/>
          <w:sz w:val="28"/>
          <w:szCs w:val="28"/>
        </w:rPr>
        <w:t>ố</w:t>
      </w:r>
      <w:r w:rsidRPr="00A95072">
        <w:rPr>
          <w:rFonts w:ascii="Times New Roman" w:hAnsi="Times New Roman" w:cs="Times New Roman"/>
          <w:sz w:val="28"/>
          <w:szCs w:val="28"/>
        </w:rPr>
        <w:t>i với nh</w:t>
      </w:r>
      <w:r w:rsidR="002937F7">
        <w:rPr>
          <w:rFonts w:ascii="Times New Roman" w:hAnsi="Times New Roman" w:cs="Times New Roman"/>
          <w:sz w:val="28"/>
          <w:szCs w:val="28"/>
        </w:rPr>
        <w:t>ữ</w:t>
      </w:r>
      <w:r w:rsidRPr="00A95072">
        <w:rPr>
          <w:rFonts w:ascii="Times New Roman" w:hAnsi="Times New Roman" w:cs="Times New Roman"/>
          <w:sz w:val="28"/>
          <w:szCs w:val="28"/>
        </w:rPr>
        <w:t>ng SK có sản phẩm minh họa, yêu cầ</w:t>
      </w:r>
      <w:r w:rsidR="002937F7">
        <w:rPr>
          <w:rFonts w:ascii="Times New Roman" w:hAnsi="Times New Roman" w:cs="Times New Roman"/>
          <w:sz w:val="28"/>
          <w:szCs w:val="28"/>
        </w:rPr>
        <w:t>u ghi rõ</w:t>
      </w:r>
      <w:r w:rsidRPr="00A95072">
        <w:rPr>
          <w:rFonts w:ascii="Times New Roman" w:hAnsi="Times New Roman" w:cs="Times New Roman"/>
          <w:sz w:val="28"/>
          <w:szCs w:val="28"/>
        </w:rPr>
        <w:t>: Có sản phẩm minh hoạ kèm theo trong danh sách SK của đơn vị để tránh trường hợp bị thất lạc.</w:t>
      </w:r>
      <w:bookmarkEnd w:id="0"/>
    </w:p>
    <w:p w14:paraId="34FFB031" w14:textId="77777777" w:rsidR="0044770E" w:rsidRPr="0044770E" w:rsidRDefault="0044770E" w:rsidP="002D171E">
      <w:pPr>
        <w:spacing w:before="120" w:after="120"/>
        <w:ind w:firstLine="720"/>
        <w:jc w:val="both"/>
        <w:rPr>
          <w:rFonts w:ascii="Times New Roman" w:hAnsi="Times New Roman" w:cs="Times New Roman"/>
          <w:i/>
          <w:sz w:val="28"/>
          <w:szCs w:val="28"/>
          <w:lang w:val="en-US"/>
        </w:rPr>
      </w:pPr>
      <w:r>
        <w:rPr>
          <w:rFonts w:ascii="Times New Roman" w:hAnsi="Times New Roman" w:cs="Times New Roman"/>
          <w:i/>
          <w:sz w:val="28"/>
          <w:szCs w:val="28"/>
          <w:lang w:val="en-US"/>
        </w:rPr>
        <w:t>Lưu ý p</w:t>
      </w:r>
      <w:r w:rsidRPr="0044770E">
        <w:rPr>
          <w:rFonts w:ascii="Times New Roman" w:hAnsi="Times New Roman" w:cs="Times New Roman"/>
          <w:i/>
          <w:sz w:val="28"/>
          <w:szCs w:val="28"/>
          <w:lang w:val="en-US"/>
        </w:rPr>
        <w:t>hần lĩnh vực của sáng kiế</w:t>
      </w:r>
      <w:r>
        <w:rPr>
          <w:rFonts w:ascii="Times New Roman" w:hAnsi="Times New Roman" w:cs="Times New Roman"/>
          <w:i/>
          <w:sz w:val="28"/>
          <w:szCs w:val="28"/>
          <w:lang w:val="en-US"/>
        </w:rPr>
        <w:t>n: V</w:t>
      </w:r>
      <w:r w:rsidRPr="0044770E">
        <w:rPr>
          <w:rFonts w:ascii="Times New Roman" w:hAnsi="Times New Roman" w:cs="Times New Roman"/>
          <w:i/>
          <w:sz w:val="28"/>
          <w:szCs w:val="28"/>
          <w:lang w:val="en-US"/>
        </w:rPr>
        <w:t xml:space="preserve">ới cấp Tiểu học và Trung học cơ sở </w:t>
      </w:r>
      <w:r w:rsidRPr="00481B3C">
        <w:rPr>
          <w:rFonts w:ascii="Times New Roman" w:hAnsi="Times New Roman" w:cs="Times New Roman"/>
          <w:i/>
          <w:sz w:val="28"/>
          <w:szCs w:val="28"/>
          <w:lang w:val="en-US"/>
        </w:rPr>
        <w:t>ghi theo môn học, ngoài ra là lĩnh vực quản lý. Riêng đối với cấp mầm non ghi</w:t>
      </w:r>
      <w:r w:rsidRPr="0044770E">
        <w:rPr>
          <w:rFonts w:ascii="Times New Roman" w:hAnsi="Times New Roman" w:cs="Times New Roman"/>
          <w:i/>
          <w:sz w:val="28"/>
          <w:szCs w:val="28"/>
          <w:lang w:val="en-US"/>
        </w:rPr>
        <w:t xml:space="preserve"> theo 5 lĩnh vực phát triển, còn lại là </w:t>
      </w:r>
      <w:r>
        <w:rPr>
          <w:rFonts w:ascii="Times New Roman" w:hAnsi="Times New Roman" w:cs="Times New Roman"/>
          <w:i/>
          <w:sz w:val="28"/>
          <w:szCs w:val="28"/>
          <w:lang w:val="en-US"/>
        </w:rPr>
        <w:t>lĩnh vực</w:t>
      </w:r>
      <w:r w:rsidRPr="0044770E">
        <w:rPr>
          <w:rFonts w:ascii="Times New Roman" w:hAnsi="Times New Roman" w:cs="Times New Roman"/>
          <w:i/>
          <w:sz w:val="28"/>
          <w:szCs w:val="28"/>
          <w:lang w:val="en-US"/>
        </w:rPr>
        <w:t xml:space="preserve"> quản lý.</w:t>
      </w:r>
    </w:p>
    <w:p w14:paraId="34FFB032" w14:textId="77777777" w:rsidR="002D171E" w:rsidRPr="000A55BE" w:rsidRDefault="002D171E" w:rsidP="002D171E">
      <w:pPr>
        <w:spacing w:before="120" w:after="120"/>
        <w:ind w:firstLine="720"/>
        <w:jc w:val="both"/>
        <w:rPr>
          <w:b/>
          <w:bCs/>
          <w:lang w:val="en-US"/>
        </w:rPr>
      </w:pPr>
      <w:r w:rsidRPr="000A55BE">
        <w:rPr>
          <w:rFonts w:ascii="Times New Roman" w:hAnsi="Times New Roman" w:cs="Times New Roman"/>
          <w:b/>
          <w:bCs/>
          <w:sz w:val="28"/>
          <w:szCs w:val="28"/>
          <w:lang w:val="en-US"/>
        </w:rPr>
        <w:t>2. Thời gian</w:t>
      </w:r>
    </w:p>
    <w:p w14:paraId="34FFB033" w14:textId="77777777" w:rsidR="002D171E" w:rsidRPr="00EF15D2" w:rsidRDefault="002D171E" w:rsidP="002D171E">
      <w:pPr>
        <w:pStyle w:val="BodyText"/>
        <w:spacing w:line="264" w:lineRule="auto"/>
        <w:ind w:firstLine="720"/>
        <w:jc w:val="both"/>
        <w:rPr>
          <w:color w:val="auto"/>
        </w:rPr>
      </w:pPr>
      <w:r w:rsidRPr="00EF15D2">
        <w:rPr>
          <w:color w:val="auto"/>
          <w:sz w:val="28"/>
          <w:szCs w:val="28"/>
          <w:lang w:val="vi-VN" w:eastAsia="vi-VN" w:bidi="vi-VN"/>
        </w:rPr>
        <w:t>Hồ sơ đề nghị xét công nhận phạm vi, ảnh hưởng SK của các trườn</w:t>
      </w:r>
      <w:r w:rsidR="00224C33" w:rsidRPr="00EF15D2">
        <w:rPr>
          <w:color w:val="auto"/>
          <w:sz w:val="28"/>
          <w:szCs w:val="28"/>
          <w:lang w:val="vi-VN" w:eastAsia="vi-VN" w:bidi="vi-VN"/>
        </w:rPr>
        <w:t xml:space="preserve">g </w:t>
      </w:r>
      <w:r w:rsidR="00224C33" w:rsidRPr="00EF15D2">
        <w:rPr>
          <w:color w:val="auto"/>
          <w:sz w:val="28"/>
          <w:szCs w:val="28"/>
          <w:lang w:eastAsia="vi-VN" w:bidi="vi-VN"/>
        </w:rPr>
        <w:t>và Trung tâm GDNN-GDTX huyện</w:t>
      </w:r>
      <w:r w:rsidR="00224C33" w:rsidRPr="00EF15D2">
        <w:rPr>
          <w:color w:val="auto"/>
          <w:sz w:val="28"/>
          <w:szCs w:val="28"/>
          <w:lang w:val="vi-VN" w:eastAsia="vi-VN" w:bidi="vi-VN"/>
        </w:rPr>
        <w:t xml:space="preserve"> gửi về Phòng</w:t>
      </w:r>
      <w:r w:rsidRPr="00EF15D2">
        <w:rPr>
          <w:color w:val="auto"/>
          <w:sz w:val="28"/>
          <w:szCs w:val="28"/>
          <w:lang w:val="vi-VN" w:eastAsia="vi-VN" w:bidi="vi-VN"/>
        </w:rPr>
        <w:t xml:space="preserve"> GD&amp;ĐT (qua Văn phòng) theo lịch sau: </w:t>
      </w:r>
      <w:r w:rsidRPr="00EF15D2">
        <w:rPr>
          <w:b/>
          <w:bCs/>
          <w:color w:val="auto"/>
          <w:u w:val="single"/>
          <w:lang w:val="vi-VN" w:eastAsia="vi-VN" w:bidi="vi-VN"/>
        </w:rPr>
        <w:t xml:space="preserve">Ngày </w:t>
      </w:r>
      <w:r w:rsidR="00224C33" w:rsidRPr="00EF15D2">
        <w:rPr>
          <w:b/>
          <w:bCs/>
          <w:color w:val="auto"/>
          <w:u w:val="single"/>
          <w:lang w:eastAsia="vi-VN" w:bidi="vi-VN"/>
        </w:rPr>
        <w:t>01</w:t>
      </w:r>
      <w:r w:rsidRPr="00EF15D2">
        <w:rPr>
          <w:b/>
          <w:bCs/>
          <w:color w:val="auto"/>
          <w:u w:val="single"/>
          <w:lang w:val="vi-VN" w:eastAsia="vi-VN" w:bidi="vi-VN"/>
        </w:rPr>
        <w:t>/3/2023.</w:t>
      </w:r>
    </w:p>
    <w:p w14:paraId="34FFB034" w14:textId="77777777" w:rsidR="002D171E" w:rsidRPr="00EF15D2" w:rsidRDefault="002D171E" w:rsidP="002D171E">
      <w:pPr>
        <w:pStyle w:val="BodyText"/>
        <w:spacing w:after="500" w:line="264" w:lineRule="auto"/>
        <w:ind w:firstLine="720"/>
        <w:jc w:val="both"/>
        <w:rPr>
          <w:color w:val="auto"/>
          <w:sz w:val="28"/>
          <w:szCs w:val="28"/>
        </w:rPr>
      </w:pPr>
      <w:r w:rsidRPr="00EF15D2">
        <w:rPr>
          <w:color w:val="auto"/>
          <w:sz w:val="28"/>
          <w:szCs w:val="28"/>
          <w:lang w:val="vi-VN" w:eastAsia="vi-VN" w:bidi="vi-VN"/>
        </w:rPr>
        <w:lastRenderedPageBreak/>
        <w:t xml:space="preserve">Nhận được Công văn đề nghị các </w:t>
      </w:r>
      <w:r w:rsidR="00224C33" w:rsidRPr="00EF15D2">
        <w:rPr>
          <w:color w:val="auto"/>
          <w:sz w:val="28"/>
          <w:szCs w:val="28"/>
          <w:lang w:eastAsia="vi-VN" w:bidi="vi-VN"/>
        </w:rPr>
        <w:t>nhà trường</w:t>
      </w:r>
      <w:r w:rsidRPr="00EF15D2">
        <w:rPr>
          <w:color w:val="auto"/>
          <w:sz w:val="28"/>
          <w:szCs w:val="28"/>
          <w:lang w:val="vi-VN" w:eastAsia="vi-VN" w:bidi="vi-VN"/>
        </w:rPr>
        <w:t xml:space="preserve"> nghiêm túc triển khai thực hiện để phong trào viết, áp dụng SK được phát triển, nâng cao chất lượng, hiệu quả SK của cán bộ giáo viên, nhân viên ngành giáo dục, góp phần nâng cao chất lượng giáo dục đào tạo./.</w:t>
      </w:r>
    </w:p>
    <w:tbl>
      <w:tblPr>
        <w:tblW w:w="0" w:type="auto"/>
        <w:tblLayout w:type="fixed"/>
        <w:tblLook w:val="0000" w:firstRow="0" w:lastRow="0" w:firstColumn="0" w:lastColumn="0" w:noHBand="0" w:noVBand="0"/>
      </w:tblPr>
      <w:tblGrid>
        <w:gridCol w:w="4361"/>
        <w:gridCol w:w="5531"/>
      </w:tblGrid>
      <w:tr w:rsidR="00920E36" w:rsidRPr="0010054C" w14:paraId="34FFB03E" w14:textId="77777777" w:rsidTr="00012C6C">
        <w:tc>
          <w:tcPr>
            <w:tcW w:w="4361" w:type="dxa"/>
          </w:tcPr>
          <w:p w14:paraId="34FFB035" w14:textId="77777777" w:rsidR="00920E36" w:rsidRPr="00787815" w:rsidRDefault="00920E36" w:rsidP="00012C6C">
            <w:pPr>
              <w:jc w:val="both"/>
              <w:rPr>
                <w:rFonts w:ascii="Times New Roman" w:hAnsi="Times New Roman"/>
                <w:b/>
                <w:i/>
              </w:rPr>
            </w:pPr>
            <w:r w:rsidRPr="00787815">
              <w:rPr>
                <w:rFonts w:ascii="Times New Roman" w:hAnsi="Times New Roman"/>
                <w:b/>
                <w:i/>
              </w:rPr>
              <w:t>Nơi nhận :</w:t>
            </w:r>
          </w:p>
          <w:p w14:paraId="34FFB036" w14:textId="77777777" w:rsidR="00920E36" w:rsidRPr="00787815" w:rsidRDefault="00920E36" w:rsidP="00012C6C">
            <w:pPr>
              <w:jc w:val="both"/>
              <w:rPr>
                <w:rFonts w:ascii="Times New Roman" w:hAnsi="Times New Roman"/>
              </w:rPr>
            </w:pPr>
            <w:r>
              <w:rPr>
                <w:rFonts w:ascii="Times New Roman" w:hAnsi="Times New Roman"/>
                <w:sz w:val="26"/>
              </w:rPr>
              <w:t xml:space="preserve">- </w:t>
            </w:r>
            <w:r w:rsidRPr="00787815">
              <w:rPr>
                <w:rFonts w:ascii="Times New Roman" w:hAnsi="Times New Roman"/>
              </w:rPr>
              <w:t>Lãnh đạo, CV PGD&amp;ĐT;</w:t>
            </w:r>
          </w:p>
          <w:p w14:paraId="34FFB037" w14:textId="77777777" w:rsidR="00920E36" w:rsidRPr="00787815" w:rsidRDefault="00920E36" w:rsidP="00012C6C">
            <w:pPr>
              <w:jc w:val="both"/>
              <w:rPr>
                <w:rFonts w:ascii="Times New Roman" w:hAnsi="Times New Roman"/>
              </w:rPr>
            </w:pPr>
            <w:r w:rsidRPr="00787815">
              <w:rPr>
                <w:rFonts w:ascii="Times New Roman" w:hAnsi="Times New Roman"/>
              </w:rPr>
              <w:t>- Như kính gửi;</w:t>
            </w:r>
          </w:p>
          <w:p w14:paraId="34FFB038" w14:textId="77777777" w:rsidR="00920E36" w:rsidRPr="0010054C" w:rsidRDefault="00920E36" w:rsidP="00012C6C">
            <w:pPr>
              <w:jc w:val="both"/>
              <w:rPr>
                <w:rFonts w:ascii="Times New Roman" w:hAnsi="Times New Roman"/>
                <w:sz w:val="30"/>
              </w:rPr>
            </w:pPr>
            <w:r w:rsidRPr="00787815">
              <w:rPr>
                <w:rFonts w:ascii="Times New Roman" w:hAnsi="Times New Roman"/>
              </w:rPr>
              <w:t>- Lưu : VT.</w:t>
            </w:r>
            <w:r>
              <w:rPr>
                <w:rFonts w:ascii="Times New Roman" w:hAnsi="Times New Roman"/>
              </w:rPr>
              <w:t xml:space="preserve">              </w:t>
            </w:r>
          </w:p>
        </w:tc>
        <w:tc>
          <w:tcPr>
            <w:tcW w:w="5531" w:type="dxa"/>
          </w:tcPr>
          <w:p w14:paraId="34FFB039" w14:textId="77777777" w:rsidR="00920E36" w:rsidRPr="001F7BE2" w:rsidRDefault="00920E36" w:rsidP="00012C6C">
            <w:pPr>
              <w:jc w:val="center"/>
              <w:rPr>
                <w:rFonts w:ascii="Times New Roman" w:hAnsi="Times New Roman"/>
                <w:b/>
              </w:rPr>
            </w:pPr>
            <w:r w:rsidRPr="001F7BE2">
              <w:rPr>
                <w:rFonts w:ascii="Times New Roman" w:hAnsi="Times New Roman"/>
                <w:b/>
              </w:rPr>
              <w:t>KT.TRƯỞNG PHÒNG</w:t>
            </w:r>
          </w:p>
          <w:p w14:paraId="34FFB03A" w14:textId="77777777" w:rsidR="00920E36" w:rsidRPr="00875761" w:rsidRDefault="00920E36" w:rsidP="00012C6C">
            <w:pPr>
              <w:jc w:val="center"/>
              <w:rPr>
                <w:rFonts w:ascii="Times New Roman" w:hAnsi="Times New Roman"/>
                <w:b/>
              </w:rPr>
            </w:pPr>
            <w:r w:rsidRPr="001F7BE2">
              <w:rPr>
                <w:rFonts w:ascii="Times New Roman" w:hAnsi="Times New Roman"/>
                <w:b/>
              </w:rPr>
              <w:t>PHÓ</w:t>
            </w:r>
            <w:r>
              <w:rPr>
                <w:rFonts w:ascii="Times New Roman" w:hAnsi="Times New Roman"/>
                <w:b/>
              </w:rPr>
              <w:t xml:space="preserve"> </w:t>
            </w:r>
            <w:r w:rsidRPr="001F7BE2">
              <w:rPr>
                <w:rFonts w:ascii="Times New Roman" w:hAnsi="Times New Roman"/>
                <w:b/>
              </w:rPr>
              <w:t>TRƯỞNG PHÒNG</w:t>
            </w:r>
          </w:p>
          <w:p w14:paraId="34FFB03B" w14:textId="77777777" w:rsidR="00920E36" w:rsidRDefault="00920E36" w:rsidP="00012C6C">
            <w:pPr>
              <w:rPr>
                <w:rFonts w:ascii="Times New Roman" w:hAnsi="Times New Roman"/>
                <w:b/>
                <w:sz w:val="30"/>
              </w:rPr>
            </w:pPr>
            <w:r>
              <w:rPr>
                <w:rFonts w:ascii="Times New Roman" w:hAnsi="Times New Roman"/>
                <w:b/>
                <w:sz w:val="30"/>
              </w:rPr>
              <w:t xml:space="preserve">                  </w:t>
            </w:r>
            <w:r w:rsidRPr="00875761">
              <w:rPr>
                <w:rFonts w:ascii="Times New Roman" w:hAnsi="Times New Roman"/>
                <w:b/>
                <w:noProof/>
                <w:sz w:val="30"/>
                <w:lang w:val="en-US" w:eastAsia="en-US" w:bidi="ar-SA"/>
              </w:rPr>
              <w:drawing>
                <wp:inline distT="0" distB="0" distL="0" distR="0" wp14:anchorId="34FFB044" wp14:editId="34FFB045">
                  <wp:extent cx="2000250" cy="1123950"/>
                  <wp:effectExtent l="0" t="0" r="0" b="0"/>
                  <wp:docPr id="3" name="Picture 3" descr="PTP-NGUYEN THI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P-NGUYEN THI H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1123950"/>
                          </a:xfrm>
                          <a:prstGeom prst="rect">
                            <a:avLst/>
                          </a:prstGeom>
                          <a:noFill/>
                          <a:ln>
                            <a:noFill/>
                          </a:ln>
                        </pic:spPr>
                      </pic:pic>
                    </a:graphicData>
                  </a:graphic>
                </wp:inline>
              </w:drawing>
            </w:r>
          </w:p>
          <w:p w14:paraId="34FFB03C" w14:textId="77777777" w:rsidR="00920E36" w:rsidRPr="0010054C" w:rsidRDefault="00920E36" w:rsidP="00012C6C">
            <w:pPr>
              <w:rPr>
                <w:rFonts w:ascii="Times New Roman" w:hAnsi="Times New Roman"/>
                <w:b/>
                <w:sz w:val="30"/>
              </w:rPr>
            </w:pPr>
          </w:p>
          <w:p w14:paraId="34FFB03D" w14:textId="77777777" w:rsidR="00920E36" w:rsidRPr="001F7BE2" w:rsidRDefault="00920E36" w:rsidP="00012C6C">
            <w:pPr>
              <w:jc w:val="center"/>
              <w:rPr>
                <w:rFonts w:ascii="Times New Roman" w:hAnsi="Times New Roman"/>
                <w:b/>
                <w:sz w:val="30"/>
              </w:rPr>
            </w:pPr>
            <w:r w:rsidRPr="001F7BE2">
              <w:rPr>
                <w:rFonts w:ascii="Times New Roman" w:hAnsi="Times New Roman"/>
                <w:b/>
                <w:sz w:val="30"/>
              </w:rPr>
              <w:t xml:space="preserve">Nguyễn </w:t>
            </w:r>
            <w:r>
              <w:rPr>
                <w:rFonts w:ascii="Times New Roman" w:hAnsi="Times New Roman"/>
                <w:b/>
                <w:sz w:val="30"/>
              </w:rPr>
              <w:t>Thị Hà</w:t>
            </w:r>
          </w:p>
        </w:tc>
      </w:tr>
    </w:tbl>
    <w:p w14:paraId="34FFB03F" w14:textId="77777777" w:rsidR="0041058F" w:rsidRDefault="0041058F" w:rsidP="002D171E"/>
    <w:sectPr w:rsidR="0041058F" w:rsidSect="00AE62B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24F6D"/>
    <w:multiLevelType w:val="hybridMultilevel"/>
    <w:tmpl w:val="A4445FB2"/>
    <w:lvl w:ilvl="0" w:tplc="E85E21A8">
      <w:start w:val="1"/>
      <w:numFmt w:val="bullet"/>
      <w:lvlText w:val="-"/>
      <w:lvlJc w:val="left"/>
      <w:pPr>
        <w:ind w:left="2520" w:hanging="360"/>
      </w:pPr>
      <w:rPr>
        <w:rFonts w:ascii="Times New Roman" w:eastAsia="Microsoft Sans Serif"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76AB4AEC"/>
    <w:multiLevelType w:val="hybridMultilevel"/>
    <w:tmpl w:val="26528786"/>
    <w:lvl w:ilvl="0" w:tplc="8110E63C">
      <w:start w:val="1"/>
      <w:numFmt w:val="bullet"/>
      <w:lvlText w:val="-"/>
      <w:lvlJc w:val="left"/>
      <w:pPr>
        <w:ind w:left="1800" w:hanging="360"/>
      </w:pPr>
      <w:rPr>
        <w:rFonts w:ascii="Times New Roman" w:eastAsia="Microsoft Sans Serif"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19943873">
    <w:abstractNumId w:val="0"/>
  </w:num>
  <w:num w:numId="2" w16cid:durableId="1575436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71E"/>
    <w:rsid w:val="0004556E"/>
    <w:rsid w:val="00224C33"/>
    <w:rsid w:val="002937F7"/>
    <w:rsid w:val="002D171E"/>
    <w:rsid w:val="0041058F"/>
    <w:rsid w:val="0044770E"/>
    <w:rsid w:val="0046167C"/>
    <w:rsid w:val="00481B3C"/>
    <w:rsid w:val="004D0843"/>
    <w:rsid w:val="004F48F1"/>
    <w:rsid w:val="005A71A9"/>
    <w:rsid w:val="005D4BBB"/>
    <w:rsid w:val="006C0075"/>
    <w:rsid w:val="00700179"/>
    <w:rsid w:val="008E1EF5"/>
    <w:rsid w:val="00920E36"/>
    <w:rsid w:val="00AE62B5"/>
    <w:rsid w:val="00C14550"/>
    <w:rsid w:val="00CC5AD8"/>
    <w:rsid w:val="00D23763"/>
    <w:rsid w:val="00D332C6"/>
    <w:rsid w:val="00D63D9C"/>
    <w:rsid w:val="00EE7471"/>
    <w:rsid w:val="00EF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AFAF"/>
  <w15:chartTrackingRefBased/>
  <w15:docId w15:val="{DE4289DE-CFE2-4B4D-A242-4CB95CDE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71E"/>
    <w:pPr>
      <w:widowControl w:val="0"/>
    </w:pPr>
    <w:rPr>
      <w:rFonts w:ascii="Microsoft Sans Serif" w:eastAsia="Microsoft Sans Serif" w:hAnsi="Microsoft Sans Serif" w:cs="Microsoft Sans Serif"/>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2D171E"/>
    <w:rPr>
      <w:rFonts w:eastAsia="Times New Roman" w:cs="Times New Roman"/>
      <w:color w:val="26252C"/>
      <w:szCs w:val="26"/>
    </w:rPr>
  </w:style>
  <w:style w:type="paragraph" w:styleId="BodyText">
    <w:name w:val="Body Text"/>
    <w:basedOn w:val="Normal"/>
    <w:link w:val="BodyTextChar"/>
    <w:qFormat/>
    <w:rsid w:val="002D171E"/>
    <w:pPr>
      <w:spacing w:after="100" w:line="262" w:lineRule="auto"/>
      <w:ind w:firstLine="400"/>
    </w:pPr>
    <w:rPr>
      <w:rFonts w:ascii="Times New Roman" w:eastAsia="Times New Roman" w:hAnsi="Times New Roman" w:cs="Times New Roman"/>
      <w:color w:val="26252C"/>
      <w:sz w:val="26"/>
      <w:szCs w:val="26"/>
      <w:lang w:val="en-US" w:eastAsia="en-US" w:bidi="ar-SA"/>
    </w:rPr>
  </w:style>
  <w:style w:type="character" w:customStyle="1" w:styleId="BodyTextChar1">
    <w:name w:val="Body Text Char1"/>
    <w:basedOn w:val="DefaultParagraphFont"/>
    <w:uiPriority w:val="99"/>
    <w:semiHidden/>
    <w:rsid w:val="002D171E"/>
    <w:rPr>
      <w:rFonts w:ascii="Microsoft Sans Serif" w:eastAsia="Microsoft Sans Serif" w:hAnsi="Microsoft Sans Serif" w:cs="Microsoft Sans Serif"/>
      <w:color w:val="000000"/>
      <w:sz w:val="24"/>
      <w:szCs w:val="24"/>
      <w:lang w:val="vi-VN" w:eastAsia="vi-VN" w:bidi="vi-VN"/>
    </w:rPr>
  </w:style>
  <w:style w:type="paragraph" w:styleId="ListParagraph">
    <w:name w:val="List Paragraph"/>
    <w:basedOn w:val="Normal"/>
    <w:uiPriority w:val="34"/>
    <w:qFormat/>
    <w:rsid w:val="005D4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8</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Văn Đạt</dc:creator>
  <cp:keywords/>
  <dc:description/>
  <cp:lastModifiedBy>Nguyễn Thị Hà</cp:lastModifiedBy>
  <cp:revision>18</cp:revision>
  <dcterms:created xsi:type="dcterms:W3CDTF">2022-12-12T09:57:00Z</dcterms:created>
  <dcterms:modified xsi:type="dcterms:W3CDTF">2024-02-22T07:54:00Z</dcterms:modified>
</cp:coreProperties>
</file>